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3E376" w14:textId="77777777" w:rsidR="005E192E" w:rsidRDefault="005E192E" w:rsidP="005E192E">
      <w:pPr>
        <w:pStyle w:val="1"/>
        <w:spacing w:line="360" w:lineRule="auto"/>
        <w:contextualSpacing/>
        <w:jc w:val="center"/>
        <w:rPr>
          <w:rFonts w:ascii="David" w:hAnsi="David" w:cs="David"/>
          <w:sz w:val="72"/>
          <w:szCs w:val="72"/>
          <w:u w:val="none"/>
          <w:rtl/>
          <w:lang w:eastAsia="en-US"/>
        </w:rPr>
      </w:pPr>
    </w:p>
    <w:p w14:paraId="427581B1" w14:textId="77777777" w:rsidR="005E192E" w:rsidRDefault="005E192E" w:rsidP="005E192E">
      <w:pPr>
        <w:pStyle w:val="1"/>
        <w:spacing w:line="360" w:lineRule="auto"/>
        <w:contextualSpacing/>
        <w:jc w:val="center"/>
        <w:rPr>
          <w:rFonts w:ascii="David" w:hAnsi="David" w:cs="David"/>
          <w:sz w:val="72"/>
          <w:szCs w:val="72"/>
          <w:u w:val="none"/>
          <w:rtl/>
          <w:lang w:eastAsia="en-US"/>
        </w:rPr>
      </w:pPr>
    </w:p>
    <w:p w14:paraId="2A29117E" w14:textId="42597152" w:rsidR="005E192E" w:rsidRPr="005E4CFE" w:rsidRDefault="005E192E" w:rsidP="005E192E">
      <w:pPr>
        <w:pStyle w:val="1"/>
        <w:spacing w:line="360" w:lineRule="auto"/>
        <w:contextualSpacing/>
        <w:jc w:val="center"/>
        <w:rPr>
          <w:rFonts w:ascii="David" w:hAnsi="David" w:cs="David"/>
          <w:sz w:val="72"/>
          <w:szCs w:val="72"/>
          <w:rtl/>
          <w:lang w:eastAsia="en-US"/>
        </w:rPr>
      </w:pPr>
      <w:r w:rsidRPr="005E4CFE">
        <w:rPr>
          <w:rFonts w:ascii="David" w:hAnsi="David" w:cs="David"/>
          <w:sz w:val="72"/>
          <w:szCs w:val="72"/>
          <w:u w:val="none"/>
          <w:rtl/>
          <w:lang w:eastAsia="en-US"/>
        </w:rPr>
        <w:t xml:space="preserve">מכרז מס' </w:t>
      </w:r>
      <w:r>
        <w:rPr>
          <w:rFonts w:ascii="David" w:hAnsi="David" w:cs="David" w:hint="cs"/>
          <w:sz w:val="72"/>
          <w:szCs w:val="72"/>
          <w:rtl/>
          <w:lang w:eastAsia="en-US"/>
        </w:rPr>
        <w:t>14</w:t>
      </w:r>
      <w:r w:rsidRPr="005E4CFE">
        <w:rPr>
          <w:rFonts w:ascii="David" w:hAnsi="David" w:cs="David"/>
          <w:sz w:val="72"/>
          <w:szCs w:val="72"/>
          <w:rtl/>
          <w:lang w:eastAsia="en-US"/>
        </w:rPr>
        <w:t>/25</w:t>
      </w:r>
    </w:p>
    <w:p w14:paraId="0490C9BF" w14:textId="77777777" w:rsidR="005E192E" w:rsidRPr="005E4CFE" w:rsidRDefault="005E192E" w:rsidP="005E192E">
      <w:pPr>
        <w:pStyle w:val="1"/>
        <w:spacing w:line="360" w:lineRule="auto"/>
        <w:contextualSpacing/>
        <w:jc w:val="center"/>
        <w:rPr>
          <w:rFonts w:ascii="David" w:hAnsi="David" w:cs="David"/>
          <w:sz w:val="72"/>
          <w:szCs w:val="72"/>
          <w:u w:val="none"/>
          <w:rtl/>
          <w:lang w:eastAsia="en-US"/>
        </w:rPr>
      </w:pPr>
    </w:p>
    <w:p w14:paraId="419855FD" w14:textId="77777777" w:rsidR="005E192E" w:rsidRPr="005E4CFE" w:rsidRDefault="005E192E" w:rsidP="005E192E">
      <w:pPr>
        <w:pStyle w:val="1"/>
        <w:spacing w:line="360" w:lineRule="auto"/>
        <w:contextualSpacing/>
        <w:jc w:val="center"/>
        <w:rPr>
          <w:rFonts w:ascii="David" w:hAnsi="David" w:cs="David"/>
          <w:sz w:val="48"/>
          <w:szCs w:val="48"/>
          <w:u w:val="none"/>
          <w:rtl/>
          <w:lang w:eastAsia="en-US"/>
        </w:rPr>
      </w:pPr>
      <w:bookmarkStart w:id="0" w:name="_Hlk167654094"/>
      <w:r w:rsidRPr="005E4CFE">
        <w:rPr>
          <w:rFonts w:ascii="David" w:hAnsi="David" w:cs="David"/>
          <w:sz w:val="48"/>
          <w:szCs w:val="48"/>
          <w:u w:val="none"/>
          <w:rtl/>
          <w:lang w:eastAsia="en-US"/>
        </w:rPr>
        <w:t xml:space="preserve">לקבלת שירותי  תדלוק, אספקת מוצרי דלק ושמנים </w:t>
      </w:r>
    </w:p>
    <w:p w14:paraId="0C27AE32" w14:textId="77777777" w:rsidR="005E192E" w:rsidRPr="005E4CFE" w:rsidRDefault="005E192E" w:rsidP="005E192E">
      <w:pPr>
        <w:pStyle w:val="1"/>
        <w:spacing w:line="360" w:lineRule="auto"/>
        <w:contextualSpacing/>
        <w:jc w:val="center"/>
        <w:rPr>
          <w:rFonts w:ascii="David" w:hAnsi="David" w:cs="David"/>
          <w:sz w:val="48"/>
          <w:szCs w:val="48"/>
          <w:u w:val="none"/>
          <w:rtl/>
          <w:lang w:eastAsia="en-US"/>
        </w:rPr>
      </w:pPr>
      <w:r w:rsidRPr="005E4CFE">
        <w:rPr>
          <w:rFonts w:ascii="David" w:hAnsi="David" w:cs="David"/>
          <w:sz w:val="48"/>
          <w:szCs w:val="48"/>
          <w:u w:val="none"/>
          <w:rtl/>
          <w:lang w:eastAsia="en-US"/>
        </w:rPr>
        <w:t>עבור איגוד ערים אשכול רשויות המפרץ</w:t>
      </w:r>
    </w:p>
    <w:bookmarkEnd w:id="0"/>
    <w:p w14:paraId="177EC5DA" w14:textId="77777777" w:rsidR="005E192E" w:rsidRDefault="005E192E" w:rsidP="005E192E">
      <w:pPr>
        <w:spacing w:line="360" w:lineRule="auto"/>
        <w:contextualSpacing/>
        <w:jc w:val="center"/>
        <w:rPr>
          <w:rFonts w:ascii="David" w:hAnsi="David" w:cs="David"/>
          <w:b/>
          <w:bCs/>
          <w:sz w:val="36"/>
          <w:szCs w:val="36"/>
          <w:u w:val="single"/>
          <w:rtl/>
        </w:rPr>
      </w:pPr>
    </w:p>
    <w:p w14:paraId="0ED58F63" w14:textId="7F4F843F" w:rsidR="006D000B" w:rsidRDefault="006D000B" w:rsidP="005E192E">
      <w:pPr>
        <w:spacing w:line="360" w:lineRule="auto"/>
        <w:contextualSpacing/>
        <w:jc w:val="center"/>
        <w:rPr>
          <w:rFonts w:ascii="David" w:hAnsi="David" w:cs="David"/>
          <w:b/>
          <w:bCs/>
          <w:sz w:val="36"/>
          <w:szCs w:val="36"/>
          <w:u w:val="single"/>
          <w:rtl/>
        </w:rPr>
      </w:pPr>
      <w:r>
        <w:rPr>
          <w:rFonts w:ascii="David" w:hAnsi="David" w:cs="David" w:hint="cs"/>
          <w:b/>
          <w:bCs/>
          <w:sz w:val="36"/>
          <w:szCs w:val="36"/>
          <w:u w:val="single"/>
          <w:rtl/>
        </w:rPr>
        <w:t>תשובות לשאלות הבהרה</w:t>
      </w:r>
    </w:p>
    <w:p w14:paraId="6995BB11" w14:textId="57D448FF" w:rsidR="006D000B" w:rsidRDefault="00D23BE0" w:rsidP="005E192E">
      <w:pPr>
        <w:spacing w:line="360" w:lineRule="auto"/>
        <w:contextualSpacing/>
        <w:jc w:val="center"/>
        <w:rPr>
          <w:rFonts w:ascii="David" w:hAnsi="David" w:cs="David"/>
          <w:b/>
          <w:bCs/>
          <w:sz w:val="36"/>
          <w:szCs w:val="36"/>
          <w:u w:val="single"/>
          <w:rtl/>
        </w:rPr>
      </w:pPr>
      <w:r>
        <w:rPr>
          <w:rFonts w:ascii="David" w:hAnsi="David" w:cs="David" w:hint="cs"/>
          <w:b/>
          <w:bCs/>
          <w:sz w:val="36"/>
          <w:szCs w:val="36"/>
          <w:u w:val="single"/>
          <w:rtl/>
        </w:rPr>
        <w:t>06</w:t>
      </w:r>
      <w:r w:rsidR="006D000B">
        <w:rPr>
          <w:rFonts w:ascii="David" w:hAnsi="David" w:cs="David" w:hint="cs"/>
          <w:b/>
          <w:bCs/>
          <w:sz w:val="36"/>
          <w:szCs w:val="36"/>
          <w:u w:val="single"/>
          <w:rtl/>
        </w:rPr>
        <w:t>/</w:t>
      </w:r>
      <w:r>
        <w:rPr>
          <w:rFonts w:ascii="David" w:hAnsi="David" w:cs="David" w:hint="cs"/>
          <w:b/>
          <w:bCs/>
          <w:sz w:val="36"/>
          <w:szCs w:val="36"/>
          <w:u w:val="single"/>
          <w:rtl/>
        </w:rPr>
        <w:t>0</w:t>
      </w:r>
      <w:r>
        <w:rPr>
          <w:rFonts w:ascii="David" w:hAnsi="David" w:cs="David" w:hint="cs"/>
          <w:b/>
          <w:bCs/>
          <w:sz w:val="36"/>
          <w:szCs w:val="36"/>
          <w:u w:val="single"/>
          <w:rtl/>
        </w:rPr>
        <w:t>7</w:t>
      </w:r>
      <w:r w:rsidR="006D000B">
        <w:rPr>
          <w:rFonts w:ascii="David" w:hAnsi="David" w:cs="David" w:hint="cs"/>
          <w:b/>
          <w:bCs/>
          <w:sz w:val="36"/>
          <w:szCs w:val="36"/>
          <w:u w:val="single"/>
          <w:rtl/>
        </w:rPr>
        <w:t>/2025</w:t>
      </w:r>
    </w:p>
    <w:p w14:paraId="0E94AB9E" w14:textId="77777777" w:rsidR="006D000B" w:rsidRPr="005E4CFE" w:rsidRDefault="006D000B" w:rsidP="005E192E">
      <w:pPr>
        <w:spacing w:line="360" w:lineRule="auto"/>
        <w:contextualSpacing/>
        <w:jc w:val="center"/>
        <w:rPr>
          <w:rFonts w:ascii="David" w:hAnsi="David" w:cs="David"/>
          <w:b/>
          <w:bCs/>
          <w:sz w:val="36"/>
          <w:szCs w:val="36"/>
          <w:u w:val="single"/>
          <w:rtl/>
        </w:rPr>
      </w:pPr>
    </w:p>
    <w:p w14:paraId="7D17B821" w14:textId="7578ECE5" w:rsidR="005E192E" w:rsidRDefault="005E192E">
      <w:pPr>
        <w:bidi w:val="0"/>
        <w:spacing w:after="0" w:line="240" w:lineRule="auto"/>
        <w:rPr>
          <w:rFonts w:ascii="David" w:hAnsi="David" w:cs="David"/>
          <w:sz w:val="24"/>
          <w:szCs w:val="24"/>
          <w:rtl/>
        </w:rPr>
      </w:pPr>
      <w:r>
        <w:rPr>
          <w:rFonts w:ascii="David" w:hAnsi="David" w:cs="David"/>
          <w:sz w:val="24"/>
          <w:szCs w:val="24"/>
          <w:rtl/>
        </w:rPr>
        <w:br w:type="page"/>
      </w:r>
    </w:p>
    <w:p w14:paraId="3B250FF1" w14:textId="77777777" w:rsidR="006865EA" w:rsidRDefault="006865EA" w:rsidP="005E192E">
      <w:pPr>
        <w:spacing w:after="0" w:line="360" w:lineRule="auto"/>
        <w:rPr>
          <w:rFonts w:ascii="David" w:hAnsi="David" w:cs="David"/>
          <w:sz w:val="24"/>
          <w:szCs w:val="24"/>
          <w:rtl/>
        </w:rPr>
      </w:pPr>
    </w:p>
    <w:p w14:paraId="637D2216" w14:textId="77777777" w:rsidR="005E192E" w:rsidRDefault="005E192E" w:rsidP="005E192E">
      <w:pPr>
        <w:spacing w:after="0" w:line="360" w:lineRule="auto"/>
        <w:rPr>
          <w:rFonts w:ascii="David" w:hAnsi="David" w:cs="David"/>
          <w:sz w:val="24"/>
          <w:szCs w:val="24"/>
          <w:rtl/>
        </w:rPr>
      </w:pPr>
    </w:p>
    <w:p w14:paraId="35D5DE0A" w14:textId="77777777" w:rsidR="005E192E" w:rsidRDefault="005E192E" w:rsidP="005E192E">
      <w:pPr>
        <w:spacing w:after="0" w:line="360" w:lineRule="auto"/>
        <w:rPr>
          <w:rFonts w:ascii="David" w:hAnsi="David" w:cs="David"/>
          <w:sz w:val="24"/>
          <w:szCs w:val="24"/>
          <w:rtl/>
        </w:rPr>
      </w:pPr>
    </w:p>
    <w:tbl>
      <w:tblPr>
        <w:tblStyle w:val="a7"/>
        <w:bidiVisual/>
        <w:tblW w:w="0" w:type="auto"/>
        <w:tblLook w:val="04A0" w:firstRow="1" w:lastRow="0" w:firstColumn="1" w:lastColumn="0" w:noHBand="0" w:noVBand="1"/>
      </w:tblPr>
      <w:tblGrid>
        <w:gridCol w:w="1237"/>
        <w:gridCol w:w="1519"/>
        <w:gridCol w:w="1150"/>
        <w:gridCol w:w="6297"/>
        <w:gridCol w:w="3745"/>
      </w:tblGrid>
      <w:tr w:rsidR="007513DA" w:rsidRPr="005E192E" w14:paraId="73546546" w14:textId="62E501B6" w:rsidTr="009D63C4">
        <w:trPr>
          <w:trHeight w:val="290"/>
        </w:trPr>
        <w:tc>
          <w:tcPr>
            <w:tcW w:w="1237" w:type="dxa"/>
          </w:tcPr>
          <w:p w14:paraId="1183825B" w14:textId="734988F8" w:rsidR="007513DA" w:rsidRPr="005E192E" w:rsidRDefault="007513DA" w:rsidP="005E192E">
            <w:pPr>
              <w:spacing w:after="0" w:line="360" w:lineRule="auto"/>
              <w:rPr>
                <w:rFonts w:ascii="David" w:hAnsi="David" w:cs="David"/>
                <w:sz w:val="24"/>
                <w:szCs w:val="24"/>
                <w:rtl/>
              </w:rPr>
            </w:pPr>
            <w:proofErr w:type="spellStart"/>
            <w:r>
              <w:rPr>
                <w:rFonts w:ascii="David" w:hAnsi="David" w:cs="David" w:hint="cs"/>
                <w:sz w:val="24"/>
                <w:szCs w:val="24"/>
                <w:rtl/>
              </w:rPr>
              <w:t>מס"ד</w:t>
            </w:r>
            <w:proofErr w:type="spellEnd"/>
          </w:p>
        </w:tc>
        <w:tc>
          <w:tcPr>
            <w:tcW w:w="1519" w:type="dxa"/>
            <w:noWrap/>
            <w:hideMark/>
          </w:tcPr>
          <w:p w14:paraId="2C4A72FA" w14:textId="362701F9" w:rsidR="007513DA" w:rsidRPr="005E192E" w:rsidRDefault="007513DA" w:rsidP="005E192E">
            <w:pPr>
              <w:spacing w:after="0" w:line="360" w:lineRule="auto"/>
              <w:rPr>
                <w:rFonts w:ascii="David" w:hAnsi="David" w:cs="David"/>
                <w:sz w:val="24"/>
                <w:szCs w:val="24"/>
              </w:rPr>
            </w:pPr>
            <w:r w:rsidRPr="005E192E">
              <w:rPr>
                <w:rFonts w:ascii="David" w:hAnsi="David" w:cs="David"/>
                <w:sz w:val="24"/>
                <w:szCs w:val="24"/>
                <w:rtl/>
              </w:rPr>
              <w:t>מספר סעיף</w:t>
            </w:r>
          </w:p>
        </w:tc>
        <w:tc>
          <w:tcPr>
            <w:tcW w:w="1150" w:type="dxa"/>
            <w:noWrap/>
            <w:hideMark/>
          </w:tcPr>
          <w:p w14:paraId="3F29A9BA" w14:textId="77777777" w:rsidR="007513DA" w:rsidRPr="005E192E" w:rsidRDefault="007513DA" w:rsidP="005E192E">
            <w:pPr>
              <w:spacing w:after="0" w:line="360" w:lineRule="auto"/>
              <w:rPr>
                <w:rFonts w:ascii="David" w:hAnsi="David" w:cs="David"/>
                <w:sz w:val="24"/>
                <w:szCs w:val="24"/>
                <w:rtl/>
              </w:rPr>
            </w:pPr>
            <w:r w:rsidRPr="005E192E">
              <w:rPr>
                <w:rFonts w:ascii="David" w:hAnsi="David" w:cs="David"/>
                <w:sz w:val="24"/>
                <w:szCs w:val="24"/>
                <w:rtl/>
              </w:rPr>
              <w:t>עמוד במסמכי המכרז</w:t>
            </w:r>
          </w:p>
        </w:tc>
        <w:tc>
          <w:tcPr>
            <w:tcW w:w="6297" w:type="dxa"/>
            <w:noWrap/>
            <w:hideMark/>
          </w:tcPr>
          <w:p w14:paraId="3C61144B" w14:textId="77777777" w:rsidR="007513DA" w:rsidRPr="005E192E" w:rsidRDefault="007513DA" w:rsidP="005E192E">
            <w:pPr>
              <w:spacing w:after="0" w:line="360" w:lineRule="auto"/>
              <w:rPr>
                <w:rFonts w:ascii="David" w:hAnsi="David" w:cs="David"/>
                <w:sz w:val="24"/>
                <w:szCs w:val="24"/>
                <w:rtl/>
              </w:rPr>
            </w:pPr>
            <w:r w:rsidRPr="005E192E">
              <w:rPr>
                <w:rFonts w:ascii="David" w:hAnsi="David" w:cs="David"/>
                <w:sz w:val="24"/>
                <w:szCs w:val="24"/>
                <w:rtl/>
              </w:rPr>
              <w:t>שאלה</w:t>
            </w:r>
          </w:p>
        </w:tc>
        <w:tc>
          <w:tcPr>
            <w:tcW w:w="3745" w:type="dxa"/>
          </w:tcPr>
          <w:p w14:paraId="067F84DD" w14:textId="055FA25B" w:rsidR="007513DA" w:rsidRPr="005E192E" w:rsidRDefault="007513DA" w:rsidP="005E192E">
            <w:pPr>
              <w:spacing w:after="0" w:line="360" w:lineRule="auto"/>
              <w:rPr>
                <w:rFonts w:ascii="David" w:hAnsi="David" w:cs="David"/>
                <w:sz w:val="24"/>
                <w:szCs w:val="24"/>
                <w:rtl/>
              </w:rPr>
            </w:pPr>
            <w:r>
              <w:rPr>
                <w:rFonts w:ascii="David" w:hAnsi="David" w:cs="David" w:hint="cs"/>
                <w:sz w:val="24"/>
                <w:szCs w:val="24"/>
                <w:rtl/>
              </w:rPr>
              <w:t>הבהרה</w:t>
            </w:r>
          </w:p>
        </w:tc>
      </w:tr>
      <w:tr w:rsidR="007513DA" w:rsidRPr="005E192E" w14:paraId="1897C3A0" w14:textId="6518D711" w:rsidTr="009D63C4">
        <w:trPr>
          <w:trHeight w:val="290"/>
        </w:trPr>
        <w:tc>
          <w:tcPr>
            <w:tcW w:w="1237" w:type="dxa"/>
          </w:tcPr>
          <w:p w14:paraId="308996C3" w14:textId="67188E79" w:rsidR="007513DA" w:rsidRPr="005E192E" w:rsidRDefault="007513DA" w:rsidP="005E192E">
            <w:pPr>
              <w:spacing w:after="0" w:line="360" w:lineRule="auto"/>
              <w:rPr>
                <w:rFonts w:ascii="David" w:hAnsi="David" w:cs="David"/>
                <w:sz w:val="24"/>
                <w:szCs w:val="24"/>
              </w:rPr>
            </w:pPr>
            <w:r>
              <w:rPr>
                <w:rFonts w:ascii="David" w:hAnsi="David" w:cs="David" w:hint="cs"/>
                <w:sz w:val="24"/>
                <w:szCs w:val="24"/>
                <w:rtl/>
              </w:rPr>
              <w:t>1</w:t>
            </w:r>
          </w:p>
        </w:tc>
        <w:tc>
          <w:tcPr>
            <w:tcW w:w="1519" w:type="dxa"/>
            <w:noWrap/>
            <w:hideMark/>
          </w:tcPr>
          <w:p w14:paraId="07BE1B14" w14:textId="7D2C88D0" w:rsidR="007513DA" w:rsidRPr="005E192E" w:rsidRDefault="007513DA" w:rsidP="005E192E">
            <w:pPr>
              <w:spacing w:after="0" w:line="360" w:lineRule="auto"/>
              <w:rPr>
                <w:rFonts w:ascii="David" w:hAnsi="David" w:cs="David"/>
                <w:sz w:val="24"/>
                <w:szCs w:val="24"/>
                <w:rtl/>
              </w:rPr>
            </w:pPr>
            <w:r w:rsidRPr="005E192E">
              <w:rPr>
                <w:rFonts w:ascii="David" w:hAnsi="David" w:cs="David"/>
                <w:sz w:val="24"/>
                <w:szCs w:val="24"/>
              </w:rPr>
              <w:t>1.6</w:t>
            </w:r>
          </w:p>
        </w:tc>
        <w:tc>
          <w:tcPr>
            <w:tcW w:w="1150" w:type="dxa"/>
            <w:noWrap/>
            <w:hideMark/>
          </w:tcPr>
          <w:p w14:paraId="2321906E" w14:textId="77777777" w:rsidR="007513DA" w:rsidRPr="005E192E" w:rsidRDefault="007513DA" w:rsidP="005E192E">
            <w:pPr>
              <w:spacing w:after="0" w:line="360" w:lineRule="auto"/>
              <w:rPr>
                <w:rFonts w:ascii="David" w:hAnsi="David" w:cs="David"/>
                <w:sz w:val="24"/>
                <w:szCs w:val="24"/>
              </w:rPr>
            </w:pPr>
            <w:r w:rsidRPr="005E192E">
              <w:rPr>
                <w:rFonts w:ascii="David" w:hAnsi="David" w:cs="David"/>
                <w:sz w:val="24"/>
                <w:szCs w:val="24"/>
              </w:rPr>
              <w:t>4</w:t>
            </w:r>
          </w:p>
        </w:tc>
        <w:tc>
          <w:tcPr>
            <w:tcW w:w="6297" w:type="dxa"/>
            <w:noWrap/>
            <w:hideMark/>
          </w:tcPr>
          <w:p w14:paraId="59AE8E59" w14:textId="4892544D" w:rsidR="007513DA" w:rsidRPr="005E192E" w:rsidRDefault="007513DA" w:rsidP="005E192E">
            <w:pPr>
              <w:spacing w:after="0" w:line="360" w:lineRule="auto"/>
              <w:rPr>
                <w:rFonts w:ascii="David" w:hAnsi="David" w:cs="David"/>
                <w:sz w:val="24"/>
                <w:szCs w:val="24"/>
              </w:rPr>
            </w:pPr>
            <w:r w:rsidRPr="005E192E">
              <w:rPr>
                <w:rFonts w:ascii="David" w:hAnsi="David" w:cs="David"/>
                <w:sz w:val="24"/>
                <w:szCs w:val="24"/>
                <w:rtl/>
              </w:rPr>
              <w:t xml:space="preserve">מכיוון שבהתקנים </w:t>
            </w:r>
            <w:proofErr w:type="spellStart"/>
            <w:r w:rsidRPr="005E192E">
              <w:rPr>
                <w:rFonts w:ascii="David" w:hAnsi="David" w:cs="David"/>
                <w:sz w:val="24"/>
                <w:szCs w:val="24"/>
                <w:rtl/>
              </w:rPr>
              <w:t>אוניברסלים</w:t>
            </w:r>
            <w:proofErr w:type="spellEnd"/>
            <w:r w:rsidRPr="005E192E">
              <w:rPr>
                <w:rFonts w:ascii="David" w:hAnsi="David" w:cs="David"/>
                <w:sz w:val="24"/>
                <w:szCs w:val="24"/>
                <w:rtl/>
              </w:rPr>
              <w:t xml:space="preserve"> עסקינן, אזי אין צורך בהתקנה מחודשת ו/או בפירוק התקנים. די במתן הנחייה להתקנה או לחסימה.</w:t>
            </w:r>
          </w:p>
        </w:tc>
        <w:tc>
          <w:tcPr>
            <w:tcW w:w="3745" w:type="dxa"/>
          </w:tcPr>
          <w:p w14:paraId="04FF9DA4" w14:textId="3839F108" w:rsidR="007513DA" w:rsidRPr="005E192E" w:rsidRDefault="007513DA" w:rsidP="005E192E">
            <w:pPr>
              <w:spacing w:after="0" w:line="360" w:lineRule="auto"/>
              <w:rPr>
                <w:rFonts w:ascii="David" w:hAnsi="David" w:cs="David"/>
                <w:sz w:val="24"/>
                <w:szCs w:val="24"/>
                <w:rtl/>
              </w:rPr>
            </w:pPr>
            <w:r w:rsidRPr="00685135">
              <w:rPr>
                <w:rFonts w:ascii="David" w:hAnsi="David" w:cs="David" w:hint="cs"/>
                <w:sz w:val="24"/>
                <w:szCs w:val="24"/>
                <w:rtl/>
              </w:rPr>
              <w:t>מקובל</w:t>
            </w:r>
          </w:p>
        </w:tc>
      </w:tr>
      <w:tr w:rsidR="007513DA" w:rsidRPr="005E192E" w14:paraId="5F1C3213" w14:textId="5D4F56B9" w:rsidTr="009D63C4">
        <w:trPr>
          <w:trHeight w:val="290"/>
        </w:trPr>
        <w:tc>
          <w:tcPr>
            <w:tcW w:w="1237" w:type="dxa"/>
          </w:tcPr>
          <w:p w14:paraId="5230B143" w14:textId="341EA5E1" w:rsidR="007513DA" w:rsidRPr="005E192E" w:rsidRDefault="007513DA" w:rsidP="005E192E">
            <w:pPr>
              <w:spacing w:after="0" w:line="360" w:lineRule="auto"/>
              <w:rPr>
                <w:rFonts w:ascii="David" w:hAnsi="David" w:cs="David"/>
                <w:sz w:val="24"/>
                <w:szCs w:val="24"/>
              </w:rPr>
            </w:pPr>
            <w:r>
              <w:rPr>
                <w:rFonts w:ascii="David" w:hAnsi="David" w:cs="David" w:hint="cs"/>
                <w:sz w:val="24"/>
                <w:szCs w:val="24"/>
                <w:rtl/>
              </w:rPr>
              <w:t>2</w:t>
            </w:r>
          </w:p>
        </w:tc>
        <w:tc>
          <w:tcPr>
            <w:tcW w:w="1519" w:type="dxa"/>
            <w:noWrap/>
            <w:hideMark/>
          </w:tcPr>
          <w:p w14:paraId="11389C0E" w14:textId="296992C7" w:rsidR="007513DA" w:rsidRPr="005E192E" w:rsidRDefault="007513DA" w:rsidP="005E192E">
            <w:pPr>
              <w:spacing w:after="0" w:line="360" w:lineRule="auto"/>
              <w:rPr>
                <w:rFonts w:ascii="David" w:hAnsi="David" w:cs="David"/>
                <w:sz w:val="24"/>
                <w:szCs w:val="24"/>
                <w:rtl/>
              </w:rPr>
            </w:pPr>
            <w:r w:rsidRPr="005E192E">
              <w:rPr>
                <w:rFonts w:ascii="David" w:hAnsi="David" w:cs="David"/>
                <w:sz w:val="24"/>
                <w:szCs w:val="24"/>
              </w:rPr>
              <w:t xml:space="preserve">1.10 + 8.10+ </w:t>
            </w:r>
            <w:r w:rsidRPr="005E192E">
              <w:rPr>
                <w:rFonts w:ascii="David" w:hAnsi="David" w:cs="David"/>
                <w:sz w:val="24"/>
                <w:szCs w:val="24"/>
                <w:rtl/>
              </w:rPr>
              <w:t>סע' 1.6</w:t>
            </w:r>
            <w:r w:rsidRPr="005E192E">
              <w:rPr>
                <w:rFonts w:ascii="David" w:hAnsi="David" w:cs="David"/>
                <w:sz w:val="24"/>
                <w:szCs w:val="24"/>
              </w:rPr>
              <w:t xml:space="preserve"> </w:t>
            </w:r>
            <w:r w:rsidRPr="005E192E">
              <w:rPr>
                <w:rFonts w:ascii="David" w:hAnsi="David" w:cs="David"/>
                <w:sz w:val="24"/>
                <w:szCs w:val="24"/>
                <w:rtl/>
              </w:rPr>
              <w:t>לנספח ב' (מפרט דרישות לביצוע)</w:t>
            </w:r>
          </w:p>
        </w:tc>
        <w:tc>
          <w:tcPr>
            <w:tcW w:w="1150" w:type="dxa"/>
            <w:noWrap/>
            <w:hideMark/>
          </w:tcPr>
          <w:p w14:paraId="43C79123" w14:textId="77777777" w:rsidR="007513DA" w:rsidRPr="005E192E" w:rsidRDefault="007513DA" w:rsidP="005E192E">
            <w:pPr>
              <w:spacing w:after="0" w:line="360" w:lineRule="auto"/>
              <w:rPr>
                <w:rFonts w:ascii="David" w:hAnsi="David" w:cs="David"/>
                <w:sz w:val="24"/>
                <w:szCs w:val="24"/>
              </w:rPr>
            </w:pPr>
          </w:p>
        </w:tc>
        <w:tc>
          <w:tcPr>
            <w:tcW w:w="6297" w:type="dxa"/>
            <w:noWrap/>
            <w:hideMark/>
          </w:tcPr>
          <w:p w14:paraId="5A17D390" w14:textId="6D365F33" w:rsidR="007513DA" w:rsidRPr="005E192E" w:rsidRDefault="007513DA" w:rsidP="005E192E">
            <w:pPr>
              <w:spacing w:after="0" w:line="360" w:lineRule="auto"/>
              <w:rPr>
                <w:rFonts w:ascii="David" w:hAnsi="David" w:cs="David"/>
                <w:sz w:val="24"/>
                <w:szCs w:val="24"/>
              </w:rPr>
            </w:pPr>
            <w:r w:rsidRPr="005E192E">
              <w:rPr>
                <w:rFonts w:ascii="David" w:hAnsi="David" w:cs="David"/>
                <w:sz w:val="24"/>
                <w:szCs w:val="24"/>
                <w:rtl/>
              </w:rPr>
              <w:t xml:space="preserve">נבקש להאיר כי בתנאי שוק דינאמי הסובל מתמורות תדירות, נדרש להגביל ולציין כי כל מי שיצטרף להסכם יוכל לעשות שימוש בפלטפורמה זו עד לתאריך גג של 3 שנים מיום הודעת הזכייה במכרז הבסיס, אחרת עשוי להיווצר מצב אבסורדי בו רשות כלשהי בעוד 5 שנים תהנה מתנאים זהים לאלו הקיימים בשנת 2025. </w:t>
            </w:r>
          </w:p>
        </w:tc>
        <w:tc>
          <w:tcPr>
            <w:tcW w:w="3745" w:type="dxa"/>
          </w:tcPr>
          <w:p w14:paraId="47BECF3F" w14:textId="525D8139" w:rsidR="007513DA" w:rsidRPr="009D63C4" w:rsidRDefault="007513DA" w:rsidP="005E192E">
            <w:pPr>
              <w:spacing w:after="0" w:line="360" w:lineRule="auto"/>
              <w:rPr>
                <w:rFonts w:ascii="David" w:hAnsi="David" w:cs="David"/>
                <w:sz w:val="24"/>
                <w:szCs w:val="24"/>
                <w:highlight w:val="yellow"/>
                <w:rtl/>
              </w:rPr>
            </w:pPr>
            <w:r w:rsidRPr="00685135">
              <w:rPr>
                <w:rFonts w:ascii="David" w:hAnsi="David" w:cs="David"/>
                <w:sz w:val="24"/>
                <w:szCs w:val="24"/>
                <w:rtl/>
              </w:rPr>
              <w:t xml:space="preserve">מקובל – </w:t>
            </w:r>
            <w:r w:rsidRPr="00685135">
              <w:rPr>
                <w:rFonts w:ascii="David" w:hAnsi="David" w:cs="David"/>
                <w:b/>
                <w:bCs/>
                <w:sz w:val="24"/>
                <w:szCs w:val="24"/>
                <w:rtl/>
              </w:rPr>
              <w:t>בסוף הסעיף יתוסף</w:t>
            </w:r>
            <w:r w:rsidRPr="00685135">
              <w:rPr>
                <w:rFonts w:ascii="David" w:hAnsi="David" w:cs="David"/>
                <w:sz w:val="24"/>
                <w:szCs w:val="24"/>
                <w:rtl/>
              </w:rPr>
              <w:t xml:space="preserve"> - </w:t>
            </w:r>
            <w:bookmarkStart w:id="1" w:name="_Hlk201729783"/>
            <w:r w:rsidRPr="00685135">
              <w:rPr>
                <w:rFonts w:ascii="David" w:hAnsi="David" w:cs="David"/>
                <w:sz w:val="24"/>
                <w:szCs w:val="24"/>
                <w:rtl/>
              </w:rPr>
              <w:t xml:space="preserve">המחיר יהא צמוד למחירי הדלק המפוקחים, כהגדרתם במכרז וההנחה לרשויות ודמי הניהול יותאמו </w:t>
            </w:r>
            <w:proofErr w:type="spellStart"/>
            <w:r w:rsidRPr="00685135">
              <w:rPr>
                <w:rFonts w:ascii="David" w:hAnsi="David" w:cs="David"/>
                <w:sz w:val="24"/>
                <w:szCs w:val="24"/>
                <w:rtl/>
              </w:rPr>
              <w:t>בהאם</w:t>
            </w:r>
            <w:proofErr w:type="spellEnd"/>
            <w:r w:rsidRPr="00685135">
              <w:rPr>
                <w:rFonts w:ascii="David" w:hAnsi="David" w:cs="David"/>
                <w:sz w:val="24"/>
                <w:szCs w:val="24"/>
                <w:rtl/>
              </w:rPr>
              <w:t xml:space="preserve"> לשיעורם למחירים היום.</w:t>
            </w:r>
            <w:bookmarkEnd w:id="1"/>
          </w:p>
        </w:tc>
      </w:tr>
      <w:tr w:rsidR="007513DA" w:rsidRPr="005E192E" w14:paraId="71A900F8" w14:textId="7E218E22" w:rsidTr="009D63C4">
        <w:trPr>
          <w:trHeight w:val="290"/>
        </w:trPr>
        <w:tc>
          <w:tcPr>
            <w:tcW w:w="1237" w:type="dxa"/>
          </w:tcPr>
          <w:p w14:paraId="6207C4AD" w14:textId="6BB56AEC" w:rsidR="007513DA" w:rsidRPr="005E192E" w:rsidRDefault="007513DA" w:rsidP="005E192E">
            <w:pPr>
              <w:spacing w:after="0" w:line="360" w:lineRule="auto"/>
              <w:rPr>
                <w:rFonts w:ascii="David" w:hAnsi="David" w:cs="David"/>
                <w:sz w:val="24"/>
                <w:szCs w:val="24"/>
              </w:rPr>
            </w:pPr>
            <w:r>
              <w:rPr>
                <w:rFonts w:ascii="David" w:hAnsi="David" w:cs="David" w:hint="cs"/>
                <w:sz w:val="24"/>
                <w:szCs w:val="24"/>
                <w:rtl/>
              </w:rPr>
              <w:t>3</w:t>
            </w:r>
          </w:p>
        </w:tc>
        <w:tc>
          <w:tcPr>
            <w:tcW w:w="1519" w:type="dxa"/>
            <w:noWrap/>
            <w:hideMark/>
          </w:tcPr>
          <w:p w14:paraId="57B9D8EB" w14:textId="310D306E" w:rsidR="007513DA" w:rsidRPr="005E192E" w:rsidRDefault="007513DA" w:rsidP="005E192E">
            <w:pPr>
              <w:spacing w:after="0" w:line="360" w:lineRule="auto"/>
              <w:rPr>
                <w:rFonts w:ascii="David" w:hAnsi="David" w:cs="David"/>
                <w:sz w:val="24"/>
                <w:szCs w:val="24"/>
                <w:rtl/>
              </w:rPr>
            </w:pPr>
            <w:r w:rsidRPr="005E192E">
              <w:rPr>
                <w:rFonts w:ascii="David" w:hAnsi="David" w:cs="David"/>
                <w:sz w:val="24"/>
                <w:szCs w:val="24"/>
              </w:rPr>
              <w:t>1.19</w:t>
            </w:r>
          </w:p>
        </w:tc>
        <w:tc>
          <w:tcPr>
            <w:tcW w:w="1150" w:type="dxa"/>
            <w:noWrap/>
            <w:hideMark/>
          </w:tcPr>
          <w:p w14:paraId="0FC39D4B" w14:textId="77777777" w:rsidR="007513DA" w:rsidRPr="005E192E" w:rsidRDefault="007513DA" w:rsidP="005E192E">
            <w:pPr>
              <w:spacing w:after="0" w:line="360" w:lineRule="auto"/>
              <w:rPr>
                <w:rFonts w:ascii="David" w:hAnsi="David" w:cs="David"/>
                <w:sz w:val="24"/>
                <w:szCs w:val="24"/>
              </w:rPr>
            </w:pPr>
            <w:r w:rsidRPr="005E192E">
              <w:rPr>
                <w:rFonts w:ascii="David" w:hAnsi="David" w:cs="David"/>
                <w:sz w:val="24"/>
                <w:szCs w:val="24"/>
              </w:rPr>
              <w:t>5</w:t>
            </w:r>
          </w:p>
        </w:tc>
        <w:tc>
          <w:tcPr>
            <w:tcW w:w="6297" w:type="dxa"/>
            <w:noWrap/>
            <w:hideMark/>
          </w:tcPr>
          <w:p w14:paraId="5E760BA1" w14:textId="561BCCF4" w:rsidR="007513DA" w:rsidRPr="005E192E" w:rsidRDefault="007513DA" w:rsidP="005E192E">
            <w:pPr>
              <w:spacing w:after="0" w:line="360" w:lineRule="auto"/>
              <w:rPr>
                <w:rFonts w:ascii="David" w:hAnsi="David" w:cs="David"/>
                <w:sz w:val="24"/>
                <w:szCs w:val="24"/>
              </w:rPr>
            </w:pPr>
            <w:r w:rsidRPr="005E192E">
              <w:rPr>
                <w:rFonts w:ascii="David" w:hAnsi="David" w:cs="David"/>
                <w:sz w:val="24"/>
                <w:szCs w:val="24"/>
                <w:rtl/>
              </w:rPr>
              <w:t xml:space="preserve">הביטול בכפוף מתן התראה מראש בת 7 ימים לזוכה </w:t>
            </w:r>
          </w:p>
        </w:tc>
        <w:tc>
          <w:tcPr>
            <w:tcW w:w="3745" w:type="dxa"/>
          </w:tcPr>
          <w:p w14:paraId="68569DEB" w14:textId="03928AE8" w:rsidR="007513DA" w:rsidRPr="009D63C4" w:rsidRDefault="007513DA" w:rsidP="005E192E">
            <w:pPr>
              <w:spacing w:after="0" w:line="360" w:lineRule="auto"/>
              <w:rPr>
                <w:rFonts w:ascii="David" w:hAnsi="David" w:cs="David"/>
                <w:sz w:val="24"/>
                <w:szCs w:val="24"/>
                <w:highlight w:val="yellow"/>
                <w:rtl/>
              </w:rPr>
            </w:pPr>
            <w:r w:rsidRPr="00685135">
              <w:rPr>
                <w:rFonts w:ascii="David" w:hAnsi="David" w:cs="David"/>
                <w:sz w:val="24"/>
                <w:szCs w:val="24"/>
                <w:rtl/>
              </w:rPr>
              <w:t>-</w:t>
            </w:r>
            <w:r w:rsidRPr="00685135">
              <w:rPr>
                <w:rFonts w:ascii="David" w:hAnsi="David" w:cs="David"/>
                <w:b/>
                <w:bCs/>
                <w:sz w:val="24"/>
                <w:szCs w:val="24"/>
                <w:rtl/>
              </w:rPr>
              <w:t xml:space="preserve">  בסוף הסעיף יתוסף</w:t>
            </w:r>
            <w:r w:rsidRPr="00685135">
              <w:rPr>
                <w:rFonts w:ascii="David" w:hAnsi="David" w:cs="David"/>
                <w:sz w:val="24"/>
                <w:szCs w:val="24"/>
                <w:rtl/>
              </w:rPr>
              <w:t xml:space="preserve">  </w:t>
            </w:r>
            <w:bookmarkStart w:id="2" w:name="_Hlk201729858"/>
            <w:r w:rsidRPr="00685135">
              <w:rPr>
                <w:rFonts w:ascii="David" w:hAnsi="David" w:cs="David"/>
                <w:sz w:val="24"/>
                <w:szCs w:val="24"/>
                <w:rtl/>
              </w:rPr>
              <w:t>ובלבד שניתנה לספק התראה ובתוך 72 שעות לא הסדיר את הדרישה</w:t>
            </w:r>
            <w:bookmarkEnd w:id="2"/>
          </w:p>
        </w:tc>
      </w:tr>
      <w:tr w:rsidR="00F1062F" w:rsidRPr="005E192E" w14:paraId="251DCB56" w14:textId="77777777" w:rsidTr="009D63C4">
        <w:trPr>
          <w:trHeight w:val="290"/>
        </w:trPr>
        <w:tc>
          <w:tcPr>
            <w:tcW w:w="1237" w:type="dxa"/>
          </w:tcPr>
          <w:p w14:paraId="0CED896B" w14:textId="633AEB8E" w:rsidR="00F1062F" w:rsidRDefault="00F10D24" w:rsidP="005E192E">
            <w:pPr>
              <w:spacing w:after="0" w:line="360" w:lineRule="auto"/>
              <w:rPr>
                <w:rFonts w:ascii="David" w:hAnsi="David" w:cs="David"/>
                <w:sz w:val="24"/>
                <w:szCs w:val="24"/>
                <w:rtl/>
              </w:rPr>
            </w:pPr>
            <w:r>
              <w:rPr>
                <w:rFonts w:ascii="David" w:hAnsi="David" w:cs="David" w:hint="cs"/>
                <w:sz w:val="24"/>
                <w:szCs w:val="24"/>
                <w:rtl/>
              </w:rPr>
              <w:t>4</w:t>
            </w:r>
          </w:p>
        </w:tc>
        <w:tc>
          <w:tcPr>
            <w:tcW w:w="1519" w:type="dxa"/>
            <w:noWrap/>
          </w:tcPr>
          <w:p w14:paraId="0FBD7390" w14:textId="52F75ECE" w:rsidR="00F1062F" w:rsidRPr="005E192E" w:rsidRDefault="00F1062F" w:rsidP="005E192E">
            <w:pPr>
              <w:spacing w:after="0" w:line="360" w:lineRule="auto"/>
              <w:rPr>
                <w:rFonts w:ascii="David" w:hAnsi="David" w:cs="David"/>
                <w:sz w:val="24"/>
                <w:szCs w:val="24"/>
              </w:rPr>
            </w:pPr>
            <w:r>
              <w:rPr>
                <w:rFonts w:ascii="David" w:hAnsi="David" w:cs="David" w:hint="cs"/>
                <w:sz w:val="24"/>
                <w:szCs w:val="24"/>
                <w:rtl/>
              </w:rPr>
              <w:t>1.2</w:t>
            </w:r>
          </w:p>
        </w:tc>
        <w:tc>
          <w:tcPr>
            <w:tcW w:w="1150" w:type="dxa"/>
            <w:noWrap/>
          </w:tcPr>
          <w:p w14:paraId="72071CCC" w14:textId="76FCD83A" w:rsidR="00F1062F" w:rsidRPr="005E192E" w:rsidRDefault="00F1062F" w:rsidP="005E192E">
            <w:pPr>
              <w:spacing w:after="0" w:line="360" w:lineRule="auto"/>
              <w:rPr>
                <w:rFonts w:ascii="David" w:hAnsi="David" w:cs="David"/>
                <w:sz w:val="24"/>
                <w:szCs w:val="24"/>
              </w:rPr>
            </w:pPr>
            <w:r>
              <w:rPr>
                <w:rFonts w:ascii="David" w:hAnsi="David" w:cs="David" w:hint="cs"/>
                <w:sz w:val="24"/>
                <w:szCs w:val="24"/>
                <w:rtl/>
              </w:rPr>
              <w:t>5</w:t>
            </w:r>
          </w:p>
        </w:tc>
        <w:tc>
          <w:tcPr>
            <w:tcW w:w="6297" w:type="dxa"/>
            <w:noWrap/>
          </w:tcPr>
          <w:p w14:paraId="15E8B4E0" w14:textId="58B76C95" w:rsidR="00F1062F" w:rsidRPr="005E192E" w:rsidRDefault="00F1062F" w:rsidP="00F1062F">
            <w:pPr>
              <w:spacing w:after="0" w:line="360" w:lineRule="auto"/>
              <w:rPr>
                <w:rFonts w:ascii="David" w:hAnsi="David" w:cs="David"/>
                <w:sz w:val="24"/>
                <w:szCs w:val="24"/>
                <w:rtl/>
              </w:rPr>
            </w:pPr>
            <w:r w:rsidRPr="00F1062F">
              <w:rPr>
                <w:rFonts w:ascii="David" w:hAnsi="David" w:cs="David"/>
                <w:sz w:val="24"/>
                <w:szCs w:val="24"/>
                <w:rtl/>
              </w:rPr>
              <w:t xml:space="preserve">מובהר כי התנאים המסחריים הניתנים למזמין במסגרת המכרז מוענקים על רקע המצב השורר בשוק האנרגיה. במידה ויחול שינוי מהותי במצב זה במהלך תקופת ההתקשרות, המציע יהיה זכאי לשנות את התנאים המסחריים ותנאי ההנחה ובלבד שהמציע יודיע למזמין 30 יום מראש ובכתב בדבר השינוי האמור. ככל ששינוי זה יהיה לרעת המזמין, הוא יהיה רשאי לסיים את ההסכם לסיים את ההסכם. כמו כן, מבוקש כי במידה ויוטלו מיסים נוספים על הדלק (לרבות שינויים </w:t>
            </w:r>
            <w:r w:rsidRPr="00F1062F">
              <w:rPr>
                <w:rFonts w:ascii="David" w:hAnsi="David" w:cs="David"/>
                <w:sz w:val="24"/>
                <w:szCs w:val="24"/>
                <w:rtl/>
              </w:rPr>
              <w:lastRenderedPageBreak/>
              <w:t>בבלו) הם יחולו על המזמין.</w:t>
            </w:r>
            <w:r w:rsidRPr="00F1062F">
              <w:rPr>
                <w:rFonts w:ascii="David" w:hAnsi="David" w:cs="David"/>
                <w:sz w:val="24"/>
                <w:szCs w:val="24"/>
                <w:rtl/>
              </w:rPr>
              <w:br/>
              <w:t xml:space="preserve">כמו כן, מבוקש כי במידה שיוטלו מיסים נוספים על הדלק (לרבות שינויים בבלו) הם יחולו על המזמין. </w:t>
            </w:r>
          </w:p>
        </w:tc>
        <w:tc>
          <w:tcPr>
            <w:tcW w:w="3745" w:type="dxa"/>
          </w:tcPr>
          <w:p w14:paraId="1B6FA51B" w14:textId="50C57916" w:rsidR="00F1062F" w:rsidRPr="00685135" w:rsidRDefault="00F1062F" w:rsidP="005E192E">
            <w:pPr>
              <w:spacing w:after="0" w:line="360" w:lineRule="auto"/>
              <w:rPr>
                <w:rFonts w:ascii="David" w:hAnsi="David" w:cs="David"/>
                <w:sz w:val="24"/>
                <w:szCs w:val="24"/>
                <w:rtl/>
              </w:rPr>
            </w:pPr>
            <w:r>
              <w:rPr>
                <w:rFonts w:ascii="David" w:hAnsi="David" w:cs="David" w:hint="cs"/>
                <w:sz w:val="24"/>
                <w:szCs w:val="24"/>
                <w:rtl/>
              </w:rPr>
              <w:lastRenderedPageBreak/>
              <w:t>הבקשה נדחית</w:t>
            </w:r>
          </w:p>
        </w:tc>
      </w:tr>
      <w:tr w:rsidR="007513DA" w:rsidRPr="005E192E" w14:paraId="59ED1BE8" w14:textId="31607140" w:rsidTr="009D63C4">
        <w:trPr>
          <w:trHeight w:val="290"/>
        </w:trPr>
        <w:tc>
          <w:tcPr>
            <w:tcW w:w="1237" w:type="dxa"/>
          </w:tcPr>
          <w:p w14:paraId="3DF5A787" w14:textId="48DF3C97" w:rsidR="007513DA" w:rsidRPr="005E192E" w:rsidRDefault="00F10D24" w:rsidP="005E192E">
            <w:pPr>
              <w:spacing w:after="0" w:line="360" w:lineRule="auto"/>
              <w:rPr>
                <w:rFonts w:ascii="David" w:hAnsi="David" w:cs="David"/>
                <w:sz w:val="24"/>
                <w:szCs w:val="24"/>
              </w:rPr>
            </w:pPr>
            <w:r>
              <w:rPr>
                <w:rFonts w:ascii="David" w:hAnsi="David" w:cs="David" w:hint="cs"/>
                <w:sz w:val="24"/>
                <w:szCs w:val="24"/>
                <w:rtl/>
              </w:rPr>
              <w:t>5</w:t>
            </w:r>
          </w:p>
        </w:tc>
        <w:tc>
          <w:tcPr>
            <w:tcW w:w="1519" w:type="dxa"/>
            <w:noWrap/>
            <w:hideMark/>
          </w:tcPr>
          <w:p w14:paraId="400469FD" w14:textId="455A8D90" w:rsidR="007513DA" w:rsidRPr="005E192E" w:rsidRDefault="007513DA" w:rsidP="005E192E">
            <w:pPr>
              <w:spacing w:after="0" w:line="360" w:lineRule="auto"/>
              <w:rPr>
                <w:rFonts w:ascii="David" w:hAnsi="David" w:cs="David"/>
                <w:sz w:val="24"/>
                <w:szCs w:val="24"/>
                <w:rtl/>
              </w:rPr>
            </w:pPr>
            <w:r w:rsidRPr="005E192E">
              <w:rPr>
                <w:rFonts w:ascii="David" w:hAnsi="David" w:cs="David"/>
                <w:sz w:val="24"/>
                <w:szCs w:val="24"/>
              </w:rPr>
              <w:t xml:space="preserve">3.2.8.5 + </w:t>
            </w:r>
            <w:r w:rsidRPr="005E192E">
              <w:rPr>
                <w:rFonts w:ascii="David" w:hAnsi="David" w:cs="David"/>
                <w:sz w:val="24"/>
                <w:szCs w:val="24"/>
                <w:rtl/>
              </w:rPr>
              <w:t>סע' 3 נספח</w:t>
            </w:r>
            <w:r w:rsidRPr="005E192E">
              <w:rPr>
                <w:rFonts w:ascii="David" w:hAnsi="David" w:cs="David"/>
                <w:sz w:val="24"/>
                <w:szCs w:val="24"/>
              </w:rPr>
              <w:t xml:space="preserve"> </w:t>
            </w:r>
            <w:r w:rsidRPr="005E192E">
              <w:rPr>
                <w:rFonts w:ascii="David" w:hAnsi="David" w:cs="David"/>
                <w:sz w:val="24"/>
                <w:szCs w:val="24"/>
                <w:rtl/>
              </w:rPr>
              <w:t>א'2</w:t>
            </w:r>
          </w:p>
        </w:tc>
        <w:tc>
          <w:tcPr>
            <w:tcW w:w="1150" w:type="dxa"/>
            <w:noWrap/>
            <w:hideMark/>
          </w:tcPr>
          <w:p w14:paraId="0462EB4D" w14:textId="77777777" w:rsidR="007513DA" w:rsidRPr="005E192E" w:rsidRDefault="007513DA" w:rsidP="005E192E">
            <w:pPr>
              <w:spacing w:after="0" w:line="360" w:lineRule="auto"/>
              <w:rPr>
                <w:rFonts w:ascii="David" w:hAnsi="David" w:cs="David"/>
                <w:sz w:val="24"/>
                <w:szCs w:val="24"/>
              </w:rPr>
            </w:pPr>
          </w:p>
        </w:tc>
        <w:tc>
          <w:tcPr>
            <w:tcW w:w="6297" w:type="dxa"/>
            <w:noWrap/>
            <w:hideMark/>
          </w:tcPr>
          <w:p w14:paraId="61E99B06" w14:textId="70E1DED8" w:rsidR="007513DA" w:rsidRPr="005E192E" w:rsidRDefault="007513DA" w:rsidP="005E192E">
            <w:pPr>
              <w:spacing w:after="0" w:line="360" w:lineRule="auto"/>
              <w:rPr>
                <w:rFonts w:ascii="David" w:hAnsi="David" w:cs="David"/>
                <w:sz w:val="24"/>
                <w:szCs w:val="24"/>
              </w:rPr>
            </w:pPr>
            <w:r w:rsidRPr="005E192E">
              <w:rPr>
                <w:rFonts w:ascii="David" w:hAnsi="David" w:cs="David"/>
                <w:sz w:val="24"/>
                <w:szCs w:val="24"/>
                <w:rtl/>
              </w:rPr>
              <w:t>לעניין הדרישה לפיה המציע הינו בעל רישיון תקף לניהול עסק, הרינו להבהיר כי למציע אין רישיון עסק והוא אינו נדרש לרישיון עסק לצורך פעילותו ובמקום זאת הוא רשום כחברת דלק במרשם המתנהל ע"י מנהל הדלק במשרד האנרגיה. נבהיר כי ישנם רישיונות עסק פרטניים לכל אחת מתחנות הדלק. עם זאת תשומת ליבכם שלחברה קיימות מעל 250 תחנות תדלוק ואין זה מעשי לצרף רישיונות עסק לכל אחת מהתחנות</w:t>
            </w:r>
            <w:r>
              <w:rPr>
                <w:rFonts w:ascii="David" w:hAnsi="David" w:cs="David" w:hint="cs"/>
                <w:sz w:val="24"/>
                <w:szCs w:val="24"/>
                <w:rtl/>
              </w:rPr>
              <w:t>.</w:t>
            </w:r>
          </w:p>
        </w:tc>
        <w:tc>
          <w:tcPr>
            <w:tcW w:w="3745" w:type="dxa"/>
          </w:tcPr>
          <w:p w14:paraId="5BE57EE9" w14:textId="3DDF277A" w:rsidR="007513DA" w:rsidRPr="005E192E" w:rsidRDefault="007513DA" w:rsidP="005E192E">
            <w:pPr>
              <w:spacing w:after="0" w:line="360" w:lineRule="auto"/>
              <w:rPr>
                <w:rFonts w:ascii="David" w:hAnsi="David" w:cs="David"/>
                <w:sz w:val="24"/>
                <w:szCs w:val="24"/>
                <w:rtl/>
              </w:rPr>
            </w:pPr>
            <w:r w:rsidRPr="00685135">
              <w:rPr>
                <w:rFonts w:ascii="David" w:hAnsi="David" w:cs="David"/>
                <w:sz w:val="24"/>
                <w:szCs w:val="24"/>
                <w:rtl/>
              </w:rPr>
              <w:t xml:space="preserve">. - מקובל- </w:t>
            </w:r>
            <w:r w:rsidRPr="00685135">
              <w:rPr>
                <w:rFonts w:ascii="David" w:hAnsi="David" w:cs="David"/>
                <w:b/>
                <w:bCs/>
                <w:sz w:val="24"/>
                <w:szCs w:val="24"/>
                <w:rtl/>
              </w:rPr>
              <w:t>בסוף הסעיף יתוסף</w:t>
            </w:r>
            <w:r w:rsidRPr="00685135">
              <w:rPr>
                <w:rFonts w:ascii="David" w:hAnsi="David" w:cs="David"/>
                <w:sz w:val="24"/>
                <w:szCs w:val="24"/>
                <w:rtl/>
              </w:rPr>
              <w:t xml:space="preserve"> -  </w:t>
            </w:r>
            <w:bookmarkStart w:id="3" w:name="_Hlk201729890"/>
            <w:r w:rsidRPr="00685135">
              <w:rPr>
                <w:rFonts w:ascii="David" w:hAnsi="David" w:cs="David"/>
                <w:sz w:val="24"/>
                <w:szCs w:val="24"/>
                <w:rtl/>
              </w:rPr>
              <w:t xml:space="preserve">ככל שנדרש או יידרש </w:t>
            </w:r>
            <w:bookmarkEnd w:id="3"/>
            <w:r w:rsidR="00501149">
              <w:rPr>
                <w:rFonts w:ascii="David" w:hAnsi="David" w:cs="David" w:hint="cs"/>
                <w:sz w:val="24"/>
                <w:szCs w:val="24"/>
                <w:rtl/>
              </w:rPr>
              <w:t>רישיון עפ"י הדין</w:t>
            </w:r>
          </w:p>
        </w:tc>
      </w:tr>
      <w:tr w:rsidR="007513DA" w:rsidRPr="005E192E" w14:paraId="3B1C281E" w14:textId="0E42A89C" w:rsidTr="009D63C4">
        <w:trPr>
          <w:trHeight w:val="290"/>
        </w:trPr>
        <w:tc>
          <w:tcPr>
            <w:tcW w:w="1237" w:type="dxa"/>
          </w:tcPr>
          <w:p w14:paraId="7895A6F2" w14:textId="08D248A5" w:rsidR="007513DA" w:rsidRPr="005E192E" w:rsidRDefault="00F10D24" w:rsidP="005E192E">
            <w:pPr>
              <w:spacing w:after="0" w:line="360" w:lineRule="auto"/>
              <w:rPr>
                <w:rFonts w:ascii="David" w:hAnsi="David" w:cs="David"/>
                <w:sz w:val="24"/>
                <w:szCs w:val="24"/>
              </w:rPr>
            </w:pPr>
            <w:r>
              <w:rPr>
                <w:rFonts w:ascii="David" w:hAnsi="David" w:cs="David" w:hint="cs"/>
                <w:sz w:val="24"/>
                <w:szCs w:val="24"/>
                <w:rtl/>
              </w:rPr>
              <w:t>6</w:t>
            </w:r>
          </w:p>
        </w:tc>
        <w:tc>
          <w:tcPr>
            <w:tcW w:w="1519" w:type="dxa"/>
            <w:noWrap/>
            <w:hideMark/>
          </w:tcPr>
          <w:p w14:paraId="78546E3E" w14:textId="1428B432" w:rsidR="007513DA" w:rsidRPr="005E192E" w:rsidRDefault="007513DA" w:rsidP="005E192E">
            <w:pPr>
              <w:spacing w:after="0" w:line="360" w:lineRule="auto"/>
              <w:rPr>
                <w:rFonts w:ascii="David" w:hAnsi="David" w:cs="David"/>
                <w:sz w:val="24"/>
                <w:szCs w:val="24"/>
                <w:rtl/>
              </w:rPr>
            </w:pPr>
            <w:r w:rsidRPr="005E192E">
              <w:rPr>
                <w:rFonts w:ascii="David" w:hAnsi="David" w:cs="David"/>
                <w:sz w:val="24"/>
                <w:szCs w:val="24"/>
              </w:rPr>
              <w:t>3.1.3</w:t>
            </w:r>
          </w:p>
        </w:tc>
        <w:tc>
          <w:tcPr>
            <w:tcW w:w="1150" w:type="dxa"/>
            <w:noWrap/>
            <w:hideMark/>
          </w:tcPr>
          <w:p w14:paraId="5A162DFE" w14:textId="77777777" w:rsidR="007513DA" w:rsidRPr="005E192E" w:rsidRDefault="007513DA" w:rsidP="005E192E">
            <w:pPr>
              <w:spacing w:after="0" w:line="360" w:lineRule="auto"/>
              <w:rPr>
                <w:rFonts w:ascii="David" w:hAnsi="David" w:cs="David"/>
                <w:sz w:val="24"/>
                <w:szCs w:val="24"/>
              </w:rPr>
            </w:pPr>
            <w:r w:rsidRPr="005E192E">
              <w:rPr>
                <w:rFonts w:ascii="David" w:hAnsi="David" w:cs="David"/>
                <w:sz w:val="24"/>
                <w:szCs w:val="24"/>
              </w:rPr>
              <w:t>6</w:t>
            </w:r>
          </w:p>
        </w:tc>
        <w:tc>
          <w:tcPr>
            <w:tcW w:w="6297" w:type="dxa"/>
            <w:noWrap/>
            <w:hideMark/>
          </w:tcPr>
          <w:p w14:paraId="1FEF51A7" w14:textId="6FAE0D9B" w:rsidR="007513DA" w:rsidRPr="005E192E" w:rsidRDefault="007513DA" w:rsidP="005E192E">
            <w:pPr>
              <w:spacing w:after="0" w:line="360" w:lineRule="auto"/>
              <w:rPr>
                <w:rFonts w:ascii="David" w:hAnsi="David" w:cs="David"/>
                <w:sz w:val="24"/>
                <w:szCs w:val="24"/>
              </w:rPr>
            </w:pPr>
            <w:r w:rsidRPr="005E192E">
              <w:rPr>
                <w:rFonts w:ascii="David" w:hAnsi="David" w:cs="David"/>
                <w:sz w:val="24"/>
                <w:szCs w:val="24"/>
                <w:rtl/>
              </w:rPr>
              <w:t>נבקש לאפשר למציע לגשת למכרז גם אם אין בכל תחנות הדלק אפשרות לתדלוק אוריאה.</w:t>
            </w:r>
          </w:p>
        </w:tc>
        <w:tc>
          <w:tcPr>
            <w:tcW w:w="3745" w:type="dxa"/>
          </w:tcPr>
          <w:p w14:paraId="2E4B14BB" w14:textId="4A35DB7B" w:rsidR="007513DA" w:rsidRPr="00685135" w:rsidRDefault="004F623F" w:rsidP="005E192E">
            <w:pPr>
              <w:spacing w:after="0" w:line="360" w:lineRule="auto"/>
              <w:rPr>
                <w:rFonts w:ascii="David" w:hAnsi="David" w:cs="David"/>
                <w:sz w:val="24"/>
                <w:szCs w:val="24"/>
                <w:rtl/>
              </w:rPr>
            </w:pPr>
            <w:r>
              <w:rPr>
                <w:rFonts w:ascii="David" w:hAnsi="David" w:cs="David" w:hint="cs"/>
                <w:sz w:val="24"/>
                <w:szCs w:val="24"/>
                <w:rtl/>
              </w:rPr>
              <w:t>ב</w:t>
            </w:r>
            <w:r w:rsidR="007513DA" w:rsidRPr="00685135">
              <w:rPr>
                <w:rFonts w:ascii="David" w:hAnsi="David" w:cs="David"/>
                <w:sz w:val="24"/>
                <w:szCs w:val="24"/>
                <w:rtl/>
              </w:rPr>
              <w:t>סוף הסעיף יתוסף - ו</w:t>
            </w:r>
            <w:bookmarkStart w:id="4" w:name="_Hlk201730016"/>
            <w:r w:rsidR="007513DA" w:rsidRPr="00685135">
              <w:rPr>
                <w:rFonts w:ascii="David" w:hAnsi="David" w:cs="David"/>
                <w:sz w:val="24"/>
                <w:szCs w:val="24"/>
                <w:rtl/>
              </w:rPr>
              <w:t>בלבד שתהיה בתחום שיפוטה של רשות מזמינה או ברשות מקומית הגובלת עמה, קיימת תחנה אחת המאפשרת תדלוק אוריאה.</w:t>
            </w:r>
            <w:bookmarkEnd w:id="4"/>
          </w:p>
        </w:tc>
      </w:tr>
      <w:tr w:rsidR="00F1062F" w:rsidRPr="005E192E" w14:paraId="6FAB041B" w14:textId="77777777" w:rsidTr="009D63C4">
        <w:trPr>
          <w:trHeight w:val="290"/>
        </w:trPr>
        <w:tc>
          <w:tcPr>
            <w:tcW w:w="1237" w:type="dxa"/>
          </w:tcPr>
          <w:p w14:paraId="47685CA8" w14:textId="0639A275" w:rsidR="00F1062F" w:rsidRDefault="00F10D24" w:rsidP="005E192E">
            <w:pPr>
              <w:spacing w:after="0" w:line="360" w:lineRule="auto"/>
              <w:rPr>
                <w:rFonts w:ascii="David" w:hAnsi="David" w:cs="David"/>
                <w:sz w:val="24"/>
                <w:szCs w:val="24"/>
                <w:rtl/>
              </w:rPr>
            </w:pPr>
            <w:r>
              <w:rPr>
                <w:rFonts w:ascii="David" w:hAnsi="David" w:cs="David" w:hint="cs"/>
                <w:sz w:val="24"/>
                <w:szCs w:val="24"/>
                <w:rtl/>
              </w:rPr>
              <w:t>7</w:t>
            </w:r>
          </w:p>
        </w:tc>
        <w:tc>
          <w:tcPr>
            <w:tcW w:w="1519" w:type="dxa"/>
            <w:noWrap/>
          </w:tcPr>
          <w:p w14:paraId="09B769CF" w14:textId="734AB8CD" w:rsidR="00F1062F" w:rsidRPr="005E192E" w:rsidRDefault="00F1062F" w:rsidP="005E192E">
            <w:pPr>
              <w:spacing w:after="0" w:line="360" w:lineRule="auto"/>
              <w:rPr>
                <w:rFonts w:ascii="David" w:hAnsi="David" w:cs="David"/>
                <w:sz w:val="24"/>
                <w:szCs w:val="24"/>
              </w:rPr>
            </w:pPr>
            <w:r>
              <w:rPr>
                <w:rFonts w:ascii="David" w:hAnsi="David" w:cs="David" w:hint="cs"/>
                <w:sz w:val="24"/>
                <w:szCs w:val="24"/>
                <w:rtl/>
              </w:rPr>
              <w:t>8.16</w:t>
            </w:r>
          </w:p>
        </w:tc>
        <w:tc>
          <w:tcPr>
            <w:tcW w:w="1150" w:type="dxa"/>
            <w:noWrap/>
          </w:tcPr>
          <w:p w14:paraId="5C62D655" w14:textId="6B9F33D7" w:rsidR="00F1062F" w:rsidRPr="005E192E" w:rsidRDefault="00F1062F" w:rsidP="005E192E">
            <w:pPr>
              <w:spacing w:after="0" w:line="360" w:lineRule="auto"/>
              <w:rPr>
                <w:rFonts w:ascii="David" w:hAnsi="David" w:cs="David"/>
                <w:sz w:val="24"/>
                <w:szCs w:val="24"/>
              </w:rPr>
            </w:pPr>
            <w:r>
              <w:rPr>
                <w:rFonts w:ascii="David" w:hAnsi="David" w:cs="David" w:hint="cs"/>
                <w:sz w:val="24"/>
                <w:szCs w:val="24"/>
                <w:rtl/>
              </w:rPr>
              <w:t>10</w:t>
            </w:r>
          </w:p>
        </w:tc>
        <w:tc>
          <w:tcPr>
            <w:tcW w:w="6297" w:type="dxa"/>
            <w:noWrap/>
          </w:tcPr>
          <w:p w14:paraId="56C55431" w14:textId="1A334193" w:rsidR="00F1062F" w:rsidRPr="00F1062F" w:rsidRDefault="00F1062F" w:rsidP="00F1062F">
            <w:pPr>
              <w:spacing w:after="0" w:line="360" w:lineRule="auto"/>
              <w:rPr>
                <w:rFonts w:ascii="David" w:hAnsi="David" w:cs="David"/>
                <w:sz w:val="24"/>
                <w:szCs w:val="24"/>
                <w:rtl/>
              </w:rPr>
            </w:pPr>
            <w:r w:rsidRPr="00F1062F">
              <w:rPr>
                <w:rFonts w:ascii="David" w:hAnsi="David" w:cs="David"/>
                <w:sz w:val="24"/>
                <w:szCs w:val="24"/>
                <w:rtl/>
              </w:rPr>
              <w:t>נבקש למחוק את התשלום עבור השירותים הנלווים.</w:t>
            </w:r>
          </w:p>
        </w:tc>
        <w:tc>
          <w:tcPr>
            <w:tcW w:w="3745" w:type="dxa"/>
          </w:tcPr>
          <w:p w14:paraId="6B3BC96B" w14:textId="4210E598" w:rsidR="00F1062F" w:rsidRDefault="00F1062F" w:rsidP="005E192E">
            <w:pPr>
              <w:spacing w:after="0" w:line="360" w:lineRule="auto"/>
              <w:rPr>
                <w:rFonts w:ascii="David" w:hAnsi="David" w:cs="David"/>
                <w:sz w:val="24"/>
                <w:szCs w:val="24"/>
                <w:rtl/>
              </w:rPr>
            </w:pPr>
            <w:r>
              <w:rPr>
                <w:rFonts w:ascii="David" w:hAnsi="David" w:cs="David" w:hint="cs"/>
                <w:sz w:val="24"/>
                <w:szCs w:val="24"/>
                <w:rtl/>
              </w:rPr>
              <w:t>הבקשה נדחית</w:t>
            </w:r>
          </w:p>
        </w:tc>
      </w:tr>
      <w:tr w:rsidR="00F1062F" w:rsidRPr="005E192E" w14:paraId="04471F22" w14:textId="77777777" w:rsidTr="009D63C4">
        <w:trPr>
          <w:trHeight w:val="290"/>
        </w:trPr>
        <w:tc>
          <w:tcPr>
            <w:tcW w:w="1237" w:type="dxa"/>
          </w:tcPr>
          <w:p w14:paraId="2658A5C5" w14:textId="6C1A250A" w:rsidR="00F1062F" w:rsidRDefault="00F10D24" w:rsidP="005E192E">
            <w:pPr>
              <w:spacing w:after="0" w:line="360" w:lineRule="auto"/>
              <w:rPr>
                <w:rFonts w:ascii="David" w:hAnsi="David" w:cs="David"/>
                <w:sz w:val="24"/>
                <w:szCs w:val="24"/>
                <w:rtl/>
              </w:rPr>
            </w:pPr>
            <w:r>
              <w:rPr>
                <w:rFonts w:ascii="David" w:hAnsi="David" w:cs="David" w:hint="cs"/>
                <w:sz w:val="24"/>
                <w:szCs w:val="24"/>
                <w:rtl/>
              </w:rPr>
              <w:t>8</w:t>
            </w:r>
          </w:p>
        </w:tc>
        <w:tc>
          <w:tcPr>
            <w:tcW w:w="1519" w:type="dxa"/>
            <w:noWrap/>
          </w:tcPr>
          <w:p w14:paraId="31DC2DCA" w14:textId="65209811" w:rsidR="00F1062F" w:rsidRPr="00F1062F" w:rsidRDefault="00F1062F" w:rsidP="00F1062F">
            <w:pPr>
              <w:spacing w:after="0" w:line="360" w:lineRule="auto"/>
              <w:rPr>
                <w:rFonts w:ascii="David" w:hAnsi="David" w:cs="David"/>
                <w:sz w:val="24"/>
                <w:szCs w:val="24"/>
              </w:rPr>
            </w:pPr>
            <w:r w:rsidRPr="00F1062F">
              <w:rPr>
                <w:rFonts w:ascii="David" w:hAnsi="David" w:cs="David"/>
                <w:sz w:val="24"/>
                <w:szCs w:val="24"/>
              </w:rPr>
              <w:t xml:space="preserve">1 - </w:t>
            </w:r>
            <w:r w:rsidRPr="00F1062F">
              <w:rPr>
                <w:rFonts w:ascii="David" w:hAnsi="David" w:cs="David"/>
                <w:sz w:val="24"/>
                <w:szCs w:val="24"/>
                <w:rtl/>
              </w:rPr>
              <w:t>מסמך ב'-מפרט דרישות לביצוע לקבלת שירותי תדלוק</w:t>
            </w:r>
          </w:p>
        </w:tc>
        <w:tc>
          <w:tcPr>
            <w:tcW w:w="1150" w:type="dxa"/>
            <w:noWrap/>
          </w:tcPr>
          <w:p w14:paraId="66D57333" w14:textId="2D3F95B6" w:rsidR="00F1062F" w:rsidRPr="005E192E" w:rsidRDefault="00F1062F" w:rsidP="00F1062F">
            <w:pPr>
              <w:spacing w:after="0" w:line="360" w:lineRule="auto"/>
              <w:rPr>
                <w:rFonts w:ascii="David" w:hAnsi="David" w:cs="David"/>
                <w:sz w:val="24"/>
                <w:szCs w:val="24"/>
              </w:rPr>
            </w:pPr>
            <w:r>
              <w:rPr>
                <w:rFonts w:ascii="David" w:hAnsi="David" w:cs="David" w:hint="cs"/>
                <w:sz w:val="24"/>
                <w:szCs w:val="24"/>
                <w:rtl/>
              </w:rPr>
              <w:t>18</w:t>
            </w:r>
          </w:p>
        </w:tc>
        <w:tc>
          <w:tcPr>
            <w:tcW w:w="6297" w:type="dxa"/>
            <w:noWrap/>
          </w:tcPr>
          <w:p w14:paraId="25B15D0C" w14:textId="077ABAB7" w:rsidR="00F1062F" w:rsidRPr="005E192E" w:rsidRDefault="00F1062F" w:rsidP="00F1062F">
            <w:pPr>
              <w:spacing w:after="0" w:line="360" w:lineRule="auto"/>
              <w:rPr>
                <w:rFonts w:ascii="David" w:hAnsi="David" w:cs="David"/>
                <w:sz w:val="24"/>
                <w:szCs w:val="24"/>
                <w:rtl/>
              </w:rPr>
            </w:pPr>
            <w:r w:rsidRPr="00F1062F">
              <w:rPr>
                <w:rFonts w:ascii="David" w:hAnsi="David" w:cs="David"/>
                <w:sz w:val="24"/>
                <w:szCs w:val="24"/>
                <w:rtl/>
              </w:rPr>
              <w:t>נבקש למחוק- הסעיף כפול ומופיע בתנאים הכלליים.</w:t>
            </w:r>
          </w:p>
        </w:tc>
        <w:tc>
          <w:tcPr>
            <w:tcW w:w="3745" w:type="dxa"/>
          </w:tcPr>
          <w:p w14:paraId="204B4FF5" w14:textId="2ABAD7F5" w:rsidR="00F1062F" w:rsidRDefault="00F1062F" w:rsidP="005E192E">
            <w:pPr>
              <w:spacing w:after="0" w:line="360" w:lineRule="auto"/>
              <w:rPr>
                <w:rFonts w:ascii="David" w:hAnsi="David" w:cs="David"/>
                <w:sz w:val="24"/>
                <w:szCs w:val="24"/>
                <w:rtl/>
              </w:rPr>
            </w:pPr>
            <w:r>
              <w:rPr>
                <w:rFonts w:ascii="David" w:hAnsi="David" w:cs="David" w:hint="cs"/>
                <w:sz w:val="24"/>
                <w:szCs w:val="24"/>
                <w:rtl/>
              </w:rPr>
              <w:t>הבקשה נדחית</w:t>
            </w:r>
          </w:p>
        </w:tc>
      </w:tr>
      <w:tr w:rsidR="00F1062F" w:rsidRPr="005E192E" w14:paraId="245B96E2" w14:textId="77777777" w:rsidTr="009D63C4">
        <w:trPr>
          <w:trHeight w:val="290"/>
        </w:trPr>
        <w:tc>
          <w:tcPr>
            <w:tcW w:w="1237" w:type="dxa"/>
          </w:tcPr>
          <w:p w14:paraId="541509A4" w14:textId="420BD5DC" w:rsidR="00F1062F" w:rsidRDefault="00F10D24" w:rsidP="005E192E">
            <w:pPr>
              <w:spacing w:after="0" w:line="360" w:lineRule="auto"/>
              <w:rPr>
                <w:rFonts w:ascii="David" w:hAnsi="David" w:cs="David"/>
                <w:sz w:val="24"/>
                <w:szCs w:val="24"/>
                <w:rtl/>
              </w:rPr>
            </w:pPr>
            <w:r>
              <w:rPr>
                <w:rFonts w:ascii="David" w:hAnsi="David" w:cs="David" w:hint="cs"/>
                <w:sz w:val="24"/>
                <w:szCs w:val="24"/>
                <w:rtl/>
              </w:rPr>
              <w:t>9</w:t>
            </w:r>
          </w:p>
        </w:tc>
        <w:tc>
          <w:tcPr>
            <w:tcW w:w="1519" w:type="dxa"/>
            <w:noWrap/>
          </w:tcPr>
          <w:p w14:paraId="461FA9A7" w14:textId="06D52CAD" w:rsidR="00F1062F" w:rsidRPr="005E192E" w:rsidRDefault="00F1062F" w:rsidP="00F1062F">
            <w:pPr>
              <w:spacing w:after="0" w:line="360" w:lineRule="auto"/>
              <w:rPr>
                <w:rFonts w:ascii="David" w:hAnsi="David" w:cs="David"/>
                <w:sz w:val="24"/>
                <w:szCs w:val="24"/>
              </w:rPr>
            </w:pPr>
            <w:r w:rsidRPr="00F1062F">
              <w:rPr>
                <w:rFonts w:ascii="David" w:hAnsi="David" w:cs="David"/>
                <w:sz w:val="24"/>
                <w:szCs w:val="24"/>
              </w:rPr>
              <w:t xml:space="preserve">2.1.2-2.1.5,2.1.9 - </w:t>
            </w:r>
            <w:r w:rsidRPr="00F1062F">
              <w:rPr>
                <w:rFonts w:ascii="David" w:hAnsi="David" w:cs="David"/>
                <w:sz w:val="24"/>
                <w:szCs w:val="24"/>
                <w:rtl/>
              </w:rPr>
              <w:lastRenderedPageBreak/>
              <w:t>מסמך ב'-מפרט דרישות לביצוע לקבלת שירותי תדלוק, אספקת מוצרי דלק ושמנים</w:t>
            </w:r>
          </w:p>
        </w:tc>
        <w:tc>
          <w:tcPr>
            <w:tcW w:w="1150" w:type="dxa"/>
            <w:noWrap/>
          </w:tcPr>
          <w:p w14:paraId="47BC33AD" w14:textId="67D381EB" w:rsidR="00F1062F" w:rsidRPr="005E192E" w:rsidRDefault="00F1062F" w:rsidP="00F1062F">
            <w:pPr>
              <w:spacing w:after="0" w:line="360" w:lineRule="auto"/>
              <w:rPr>
                <w:rFonts w:ascii="David" w:hAnsi="David" w:cs="David"/>
                <w:sz w:val="24"/>
                <w:szCs w:val="24"/>
              </w:rPr>
            </w:pPr>
            <w:r>
              <w:rPr>
                <w:rFonts w:ascii="David" w:hAnsi="David" w:cs="David" w:hint="cs"/>
                <w:sz w:val="24"/>
                <w:szCs w:val="24"/>
                <w:rtl/>
              </w:rPr>
              <w:lastRenderedPageBreak/>
              <w:t>19</w:t>
            </w:r>
          </w:p>
        </w:tc>
        <w:tc>
          <w:tcPr>
            <w:tcW w:w="6297" w:type="dxa"/>
            <w:noWrap/>
          </w:tcPr>
          <w:p w14:paraId="1A173CAE" w14:textId="0A59AF56" w:rsidR="00F1062F" w:rsidRPr="005E192E" w:rsidRDefault="00F1062F" w:rsidP="00F1062F">
            <w:pPr>
              <w:spacing w:after="0" w:line="360" w:lineRule="auto"/>
              <w:rPr>
                <w:rFonts w:ascii="David" w:hAnsi="David" w:cs="David"/>
                <w:sz w:val="24"/>
                <w:szCs w:val="24"/>
                <w:rtl/>
              </w:rPr>
            </w:pPr>
            <w:r w:rsidRPr="00F1062F">
              <w:rPr>
                <w:rFonts w:ascii="David" w:hAnsi="David" w:cs="David"/>
                <w:sz w:val="24"/>
                <w:szCs w:val="24"/>
                <w:rtl/>
              </w:rPr>
              <w:t xml:space="preserve">מכיוון שבהתקנים </w:t>
            </w:r>
            <w:proofErr w:type="spellStart"/>
            <w:r w:rsidRPr="00F1062F">
              <w:rPr>
                <w:rFonts w:ascii="David" w:hAnsi="David" w:cs="David"/>
                <w:sz w:val="24"/>
                <w:szCs w:val="24"/>
                <w:rtl/>
              </w:rPr>
              <w:t>אוניברסלים</w:t>
            </w:r>
            <w:proofErr w:type="spellEnd"/>
            <w:r w:rsidRPr="00F1062F">
              <w:rPr>
                <w:rFonts w:ascii="David" w:hAnsi="David" w:cs="David"/>
                <w:sz w:val="24"/>
                <w:szCs w:val="24"/>
                <w:rtl/>
              </w:rPr>
              <w:t xml:space="preserve"> עסקינן, אזי אין צורך בהתקנה מחודשת ו/או בפירוק התקנים. די במתן הנחייה להתקנה או לחסימה.</w:t>
            </w:r>
          </w:p>
        </w:tc>
        <w:tc>
          <w:tcPr>
            <w:tcW w:w="3745" w:type="dxa"/>
          </w:tcPr>
          <w:p w14:paraId="087FA7F8" w14:textId="67EBEBF8" w:rsidR="00F1062F" w:rsidRDefault="00501149" w:rsidP="005E192E">
            <w:pPr>
              <w:spacing w:after="0" w:line="360" w:lineRule="auto"/>
              <w:rPr>
                <w:rFonts w:ascii="David" w:hAnsi="David" w:cs="David"/>
                <w:sz w:val="24"/>
                <w:szCs w:val="24"/>
                <w:rtl/>
              </w:rPr>
            </w:pPr>
            <w:r>
              <w:rPr>
                <w:rFonts w:ascii="David" w:hAnsi="David" w:cs="David" w:hint="cs"/>
                <w:sz w:val="24"/>
                <w:szCs w:val="24"/>
                <w:rtl/>
              </w:rPr>
              <w:t>מקובל</w:t>
            </w:r>
          </w:p>
        </w:tc>
      </w:tr>
      <w:tr w:rsidR="007513DA" w:rsidRPr="005E192E" w14:paraId="3A97FF85" w14:textId="75B95722" w:rsidTr="009D63C4">
        <w:trPr>
          <w:trHeight w:val="290"/>
        </w:trPr>
        <w:tc>
          <w:tcPr>
            <w:tcW w:w="1237" w:type="dxa"/>
          </w:tcPr>
          <w:p w14:paraId="534C5C05" w14:textId="47E7C0AD" w:rsidR="007513DA" w:rsidRPr="005E192E" w:rsidRDefault="00F10D24" w:rsidP="005E192E">
            <w:pPr>
              <w:spacing w:after="0" w:line="360" w:lineRule="auto"/>
              <w:rPr>
                <w:rFonts w:ascii="David" w:hAnsi="David" w:cs="David"/>
                <w:sz w:val="24"/>
                <w:szCs w:val="24"/>
              </w:rPr>
            </w:pPr>
            <w:r>
              <w:rPr>
                <w:rFonts w:ascii="David" w:hAnsi="David" w:cs="David" w:hint="cs"/>
                <w:sz w:val="24"/>
                <w:szCs w:val="24"/>
                <w:rtl/>
              </w:rPr>
              <w:t>10</w:t>
            </w:r>
          </w:p>
        </w:tc>
        <w:tc>
          <w:tcPr>
            <w:tcW w:w="1519" w:type="dxa"/>
            <w:noWrap/>
            <w:hideMark/>
          </w:tcPr>
          <w:p w14:paraId="79A39330" w14:textId="00EE5C02" w:rsidR="007513DA" w:rsidRPr="005E192E" w:rsidRDefault="007513DA" w:rsidP="005E192E">
            <w:pPr>
              <w:spacing w:after="0" w:line="360" w:lineRule="auto"/>
              <w:rPr>
                <w:rFonts w:ascii="David" w:hAnsi="David" w:cs="David"/>
                <w:sz w:val="24"/>
                <w:szCs w:val="24"/>
                <w:rtl/>
              </w:rPr>
            </w:pPr>
            <w:r w:rsidRPr="005E192E">
              <w:rPr>
                <w:rFonts w:ascii="David" w:hAnsi="David" w:cs="David"/>
                <w:sz w:val="24"/>
                <w:szCs w:val="24"/>
              </w:rPr>
              <w:t xml:space="preserve">2.1.7 - </w:t>
            </w:r>
            <w:r w:rsidRPr="005E192E">
              <w:rPr>
                <w:rFonts w:ascii="David" w:hAnsi="David" w:cs="David"/>
                <w:sz w:val="24"/>
                <w:szCs w:val="24"/>
                <w:rtl/>
              </w:rPr>
              <w:t>מסמך ב'-מפרט</w:t>
            </w:r>
            <w:r w:rsidRPr="005E192E">
              <w:rPr>
                <w:rFonts w:ascii="David" w:hAnsi="David" w:cs="David"/>
                <w:sz w:val="24"/>
                <w:szCs w:val="24"/>
              </w:rPr>
              <w:t xml:space="preserve"> </w:t>
            </w:r>
            <w:r w:rsidRPr="005E192E">
              <w:rPr>
                <w:rFonts w:ascii="David" w:hAnsi="David" w:cs="David"/>
                <w:sz w:val="24"/>
                <w:szCs w:val="24"/>
                <w:rtl/>
              </w:rPr>
              <w:t>דרישות לביצוע לקבלת שירותי תדלוק, אספקת מוצרי דלק ושמנים</w:t>
            </w:r>
          </w:p>
        </w:tc>
        <w:tc>
          <w:tcPr>
            <w:tcW w:w="1150" w:type="dxa"/>
            <w:noWrap/>
            <w:hideMark/>
          </w:tcPr>
          <w:p w14:paraId="13528589" w14:textId="77777777" w:rsidR="007513DA" w:rsidRPr="005E192E" w:rsidRDefault="007513DA" w:rsidP="005E192E">
            <w:pPr>
              <w:spacing w:after="0" w:line="360" w:lineRule="auto"/>
              <w:rPr>
                <w:rFonts w:ascii="David" w:hAnsi="David" w:cs="David"/>
                <w:sz w:val="24"/>
                <w:szCs w:val="24"/>
              </w:rPr>
            </w:pPr>
            <w:r w:rsidRPr="005E192E">
              <w:rPr>
                <w:rFonts w:ascii="David" w:hAnsi="David" w:cs="David"/>
                <w:sz w:val="24"/>
                <w:szCs w:val="24"/>
              </w:rPr>
              <w:t>19</w:t>
            </w:r>
          </w:p>
        </w:tc>
        <w:tc>
          <w:tcPr>
            <w:tcW w:w="6297" w:type="dxa"/>
            <w:noWrap/>
            <w:hideMark/>
          </w:tcPr>
          <w:p w14:paraId="5FD99E3A" w14:textId="16E66B86" w:rsidR="007513DA" w:rsidRPr="005E192E" w:rsidRDefault="007513DA" w:rsidP="005E192E">
            <w:pPr>
              <w:spacing w:after="0" w:line="360" w:lineRule="auto"/>
              <w:rPr>
                <w:rFonts w:ascii="David" w:hAnsi="David" w:cs="David"/>
                <w:sz w:val="24"/>
                <w:szCs w:val="24"/>
              </w:rPr>
            </w:pPr>
            <w:r w:rsidRPr="005E192E">
              <w:rPr>
                <w:rFonts w:ascii="David" w:hAnsi="David" w:cs="David"/>
                <w:sz w:val="24"/>
                <w:szCs w:val="24"/>
                <w:rtl/>
              </w:rPr>
              <w:t>נבקש להבהיר התקן התדלוק אינו חסין ב-100% מפני גניבות וזאת מאחר שההתקן הקיים שניתן ממכון התקנים. יובהר כי הנ"ל רלוונטי לכלל התקני התדלוק בשוק (התקן תדלוק אוניברסלי שמחייב מאז 2019) ועל כן החשיבות בדיווח בזמן אמת בכל הסרה של התקן לשם מניעת גניבות, שימוש שלא כדין וכיו"ב.</w:t>
            </w:r>
            <w:r w:rsidR="009D63C4">
              <w:rPr>
                <w:rFonts w:ascii="David" w:hAnsi="David" w:cs="David" w:hint="cs"/>
                <w:sz w:val="24"/>
                <w:szCs w:val="24"/>
                <w:rtl/>
              </w:rPr>
              <w:t xml:space="preserve"> </w:t>
            </w:r>
          </w:p>
        </w:tc>
        <w:tc>
          <w:tcPr>
            <w:tcW w:w="3745" w:type="dxa"/>
          </w:tcPr>
          <w:p w14:paraId="6250AA56" w14:textId="11F075DA" w:rsidR="007513DA" w:rsidRPr="005E192E" w:rsidRDefault="009D63C4" w:rsidP="005E192E">
            <w:pPr>
              <w:spacing w:after="0" w:line="360" w:lineRule="auto"/>
              <w:rPr>
                <w:rFonts w:ascii="David" w:hAnsi="David" w:cs="David"/>
                <w:sz w:val="24"/>
                <w:szCs w:val="24"/>
                <w:rtl/>
              </w:rPr>
            </w:pPr>
            <w:r w:rsidRPr="004F623F">
              <w:rPr>
                <w:rFonts w:ascii="David" w:hAnsi="David" w:cs="David"/>
                <w:sz w:val="24"/>
                <w:szCs w:val="24"/>
                <w:rtl/>
              </w:rPr>
              <w:t xml:space="preserve">יוסיף כי </w:t>
            </w:r>
            <w:bookmarkStart w:id="5" w:name="_Hlk201730060"/>
            <w:r w:rsidRPr="004F623F">
              <w:rPr>
                <w:rFonts w:ascii="David" w:hAnsi="David" w:cs="David"/>
                <w:sz w:val="24"/>
                <w:szCs w:val="24"/>
                <w:rtl/>
              </w:rPr>
              <w:t>במקרה האמור על מחזיק ברכב לדווח מיידית עם היוודע לו ובתוך 12 ש</w:t>
            </w:r>
            <w:r w:rsidR="004F623F">
              <w:rPr>
                <w:rFonts w:ascii="David" w:hAnsi="David" w:cs="David" w:hint="cs"/>
                <w:sz w:val="24"/>
                <w:szCs w:val="24"/>
                <w:rtl/>
              </w:rPr>
              <w:t>ע</w:t>
            </w:r>
            <w:r w:rsidRPr="004F623F">
              <w:rPr>
                <w:rFonts w:ascii="David" w:hAnsi="David" w:cs="David"/>
                <w:sz w:val="24"/>
                <w:szCs w:val="24"/>
                <w:rtl/>
              </w:rPr>
              <w:t>ות מקרות המקרה.</w:t>
            </w:r>
            <w:bookmarkEnd w:id="5"/>
          </w:p>
        </w:tc>
      </w:tr>
      <w:tr w:rsidR="007513DA" w:rsidRPr="005E192E" w14:paraId="0E71C8E1" w14:textId="4BA3902A" w:rsidTr="009D63C4">
        <w:trPr>
          <w:trHeight w:val="290"/>
        </w:trPr>
        <w:tc>
          <w:tcPr>
            <w:tcW w:w="1237" w:type="dxa"/>
          </w:tcPr>
          <w:p w14:paraId="5DD3B280" w14:textId="2D117873" w:rsidR="007513DA" w:rsidRPr="005E192E" w:rsidRDefault="00F10D24" w:rsidP="005E192E">
            <w:pPr>
              <w:spacing w:after="0" w:line="360" w:lineRule="auto"/>
              <w:rPr>
                <w:rFonts w:ascii="David" w:hAnsi="David" w:cs="David"/>
                <w:sz w:val="24"/>
                <w:szCs w:val="24"/>
              </w:rPr>
            </w:pPr>
            <w:r>
              <w:rPr>
                <w:rFonts w:ascii="David" w:hAnsi="David" w:cs="David" w:hint="cs"/>
                <w:sz w:val="24"/>
                <w:szCs w:val="24"/>
                <w:rtl/>
              </w:rPr>
              <w:t>11</w:t>
            </w:r>
          </w:p>
        </w:tc>
        <w:tc>
          <w:tcPr>
            <w:tcW w:w="1519" w:type="dxa"/>
            <w:noWrap/>
            <w:hideMark/>
          </w:tcPr>
          <w:p w14:paraId="74327318" w14:textId="3372FFFF" w:rsidR="007513DA" w:rsidRPr="005E192E" w:rsidRDefault="007513DA" w:rsidP="005E192E">
            <w:pPr>
              <w:spacing w:after="0" w:line="360" w:lineRule="auto"/>
              <w:rPr>
                <w:rFonts w:ascii="David" w:hAnsi="David" w:cs="David"/>
                <w:sz w:val="24"/>
                <w:szCs w:val="24"/>
                <w:rtl/>
              </w:rPr>
            </w:pPr>
            <w:r w:rsidRPr="005E192E">
              <w:rPr>
                <w:rFonts w:ascii="David" w:hAnsi="David" w:cs="David"/>
                <w:sz w:val="24"/>
                <w:szCs w:val="24"/>
              </w:rPr>
              <w:t>2.2.2</w:t>
            </w:r>
          </w:p>
        </w:tc>
        <w:tc>
          <w:tcPr>
            <w:tcW w:w="1150" w:type="dxa"/>
            <w:noWrap/>
            <w:hideMark/>
          </w:tcPr>
          <w:p w14:paraId="4E76617E" w14:textId="77777777" w:rsidR="007513DA" w:rsidRPr="005E192E" w:rsidRDefault="007513DA" w:rsidP="005E192E">
            <w:pPr>
              <w:spacing w:after="0" w:line="360" w:lineRule="auto"/>
              <w:rPr>
                <w:rFonts w:ascii="David" w:hAnsi="David" w:cs="David"/>
                <w:sz w:val="24"/>
                <w:szCs w:val="24"/>
              </w:rPr>
            </w:pPr>
            <w:r w:rsidRPr="005E192E">
              <w:rPr>
                <w:rFonts w:ascii="David" w:hAnsi="David" w:cs="David"/>
                <w:sz w:val="24"/>
                <w:szCs w:val="24"/>
              </w:rPr>
              <w:t>20</w:t>
            </w:r>
          </w:p>
        </w:tc>
        <w:tc>
          <w:tcPr>
            <w:tcW w:w="6297" w:type="dxa"/>
            <w:noWrap/>
            <w:hideMark/>
          </w:tcPr>
          <w:p w14:paraId="2E870FB1" w14:textId="33FE2E8D" w:rsidR="007513DA" w:rsidRPr="005E192E" w:rsidRDefault="007513DA" w:rsidP="005E192E">
            <w:pPr>
              <w:spacing w:after="0" w:line="360" w:lineRule="auto"/>
              <w:rPr>
                <w:rFonts w:ascii="David" w:hAnsi="David" w:cs="David"/>
                <w:sz w:val="24"/>
                <w:szCs w:val="24"/>
              </w:rPr>
            </w:pPr>
            <w:bookmarkStart w:id="6" w:name="_Hlk201730102"/>
            <w:r w:rsidRPr="005E192E">
              <w:rPr>
                <w:rFonts w:ascii="David" w:hAnsi="David" w:cs="David"/>
                <w:sz w:val="24"/>
                <w:szCs w:val="24"/>
                <w:rtl/>
              </w:rPr>
              <w:t xml:space="preserve">לצורך ייעול ושיפור השירות ללקוחותינו החברה מפעילה מוקד שירות לקוחות במהלך שעות העבודה המקובלות בימים א'- ה' בין השעות 8:00-16:30 באמצעות </w:t>
            </w:r>
            <w:proofErr w:type="spellStart"/>
            <w:r w:rsidRPr="005E192E">
              <w:rPr>
                <w:rFonts w:ascii="David" w:hAnsi="David" w:cs="David"/>
                <w:sz w:val="24"/>
                <w:szCs w:val="24"/>
                <w:rtl/>
              </w:rPr>
              <w:t>הוואצפ</w:t>
            </w:r>
            <w:bookmarkEnd w:id="6"/>
            <w:proofErr w:type="spellEnd"/>
            <w:r w:rsidRPr="005E192E">
              <w:rPr>
                <w:rFonts w:ascii="David" w:hAnsi="David" w:cs="David"/>
                <w:sz w:val="24"/>
                <w:szCs w:val="24"/>
                <w:rtl/>
              </w:rPr>
              <w:t>. באופן זה מרביתן של התקלות מטופלות ונפתרות במהרה.</w:t>
            </w:r>
          </w:p>
        </w:tc>
        <w:tc>
          <w:tcPr>
            <w:tcW w:w="3745" w:type="dxa"/>
          </w:tcPr>
          <w:p w14:paraId="5CDE7CD0" w14:textId="205A9D49" w:rsidR="007513DA" w:rsidRPr="004F623F" w:rsidRDefault="007513DA" w:rsidP="005E192E">
            <w:pPr>
              <w:spacing w:after="0" w:line="360" w:lineRule="auto"/>
              <w:rPr>
                <w:rFonts w:ascii="David" w:hAnsi="David" w:cs="David"/>
                <w:sz w:val="24"/>
                <w:szCs w:val="24"/>
                <w:rtl/>
              </w:rPr>
            </w:pPr>
            <w:r w:rsidRPr="004F623F">
              <w:rPr>
                <w:rFonts w:ascii="David" w:hAnsi="David" w:cs="David"/>
                <w:sz w:val="24"/>
                <w:szCs w:val="24"/>
                <w:rtl/>
              </w:rPr>
              <w:t>מקובל</w:t>
            </w:r>
          </w:p>
        </w:tc>
      </w:tr>
      <w:tr w:rsidR="007513DA" w:rsidRPr="005E192E" w14:paraId="01A1E99D" w14:textId="5E67246F" w:rsidTr="009D63C4">
        <w:trPr>
          <w:trHeight w:val="290"/>
        </w:trPr>
        <w:tc>
          <w:tcPr>
            <w:tcW w:w="1237" w:type="dxa"/>
          </w:tcPr>
          <w:p w14:paraId="7D002915" w14:textId="4FE957D1" w:rsidR="007513DA" w:rsidRPr="005E192E" w:rsidRDefault="00F10D24" w:rsidP="005E192E">
            <w:pPr>
              <w:spacing w:after="0" w:line="360" w:lineRule="auto"/>
              <w:rPr>
                <w:rFonts w:ascii="David" w:hAnsi="David" w:cs="David"/>
                <w:sz w:val="24"/>
                <w:szCs w:val="24"/>
              </w:rPr>
            </w:pPr>
            <w:r>
              <w:rPr>
                <w:rFonts w:ascii="David" w:hAnsi="David" w:cs="David" w:hint="cs"/>
                <w:sz w:val="24"/>
                <w:szCs w:val="24"/>
                <w:rtl/>
              </w:rPr>
              <w:t>12</w:t>
            </w:r>
          </w:p>
        </w:tc>
        <w:tc>
          <w:tcPr>
            <w:tcW w:w="1519" w:type="dxa"/>
            <w:noWrap/>
            <w:hideMark/>
          </w:tcPr>
          <w:p w14:paraId="3E340F78" w14:textId="1D73C2AD" w:rsidR="007513DA" w:rsidRPr="005E192E" w:rsidRDefault="007513DA" w:rsidP="005E192E">
            <w:pPr>
              <w:spacing w:after="0" w:line="360" w:lineRule="auto"/>
              <w:rPr>
                <w:rFonts w:ascii="David" w:hAnsi="David" w:cs="David"/>
                <w:sz w:val="24"/>
                <w:szCs w:val="24"/>
                <w:rtl/>
              </w:rPr>
            </w:pPr>
            <w:r w:rsidRPr="005E192E">
              <w:rPr>
                <w:rFonts w:ascii="David" w:hAnsi="David" w:cs="David"/>
                <w:sz w:val="24"/>
                <w:szCs w:val="24"/>
              </w:rPr>
              <w:t>2.2.3</w:t>
            </w:r>
          </w:p>
        </w:tc>
        <w:tc>
          <w:tcPr>
            <w:tcW w:w="1150" w:type="dxa"/>
            <w:noWrap/>
            <w:hideMark/>
          </w:tcPr>
          <w:p w14:paraId="6E423D1E" w14:textId="77777777" w:rsidR="007513DA" w:rsidRPr="005E192E" w:rsidRDefault="007513DA" w:rsidP="005E192E">
            <w:pPr>
              <w:spacing w:after="0" w:line="360" w:lineRule="auto"/>
              <w:rPr>
                <w:rFonts w:ascii="David" w:hAnsi="David" w:cs="David"/>
                <w:sz w:val="24"/>
                <w:szCs w:val="24"/>
              </w:rPr>
            </w:pPr>
            <w:r w:rsidRPr="005E192E">
              <w:rPr>
                <w:rFonts w:ascii="David" w:hAnsi="David" w:cs="David"/>
                <w:sz w:val="24"/>
                <w:szCs w:val="24"/>
              </w:rPr>
              <w:t>20</w:t>
            </w:r>
          </w:p>
        </w:tc>
        <w:tc>
          <w:tcPr>
            <w:tcW w:w="6297" w:type="dxa"/>
            <w:noWrap/>
            <w:hideMark/>
          </w:tcPr>
          <w:p w14:paraId="7E2F8F85" w14:textId="28F37AA1" w:rsidR="007513DA" w:rsidRPr="005E192E" w:rsidRDefault="007513DA" w:rsidP="005E192E">
            <w:pPr>
              <w:spacing w:after="0" w:line="360" w:lineRule="auto"/>
              <w:rPr>
                <w:rFonts w:ascii="David" w:hAnsi="David" w:cs="David"/>
                <w:sz w:val="24"/>
                <w:szCs w:val="24"/>
              </w:rPr>
            </w:pPr>
            <w:r w:rsidRPr="005E192E">
              <w:rPr>
                <w:rFonts w:ascii="David" w:hAnsi="David" w:cs="David"/>
                <w:sz w:val="24"/>
                <w:szCs w:val="24"/>
                <w:rtl/>
              </w:rPr>
              <w:t xml:space="preserve">נבקש להבהיר כי </w:t>
            </w:r>
            <w:bookmarkStart w:id="7" w:name="_Hlk201730172"/>
            <w:r w:rsidRPr="005E192E">
              <w:rPr>
                <w:rFonts w:ascii="David" w:hAnsi="David" w:cs="David"/>
                <w:sz w:val="24"/>
                <w:szCs w:val="24"/>
                <w:rtl/>
              </w:rPr>
              <w:t>רשימת תחנות השירות מעודכנת תופיע בכל עת באתר האינטרנט של המציע ונבקש אישור עורך המכרז כי עדכון הרשימה האמורה כמוהו כעדכון התאגיד</w:t>
            </w:r>
            <w:bookmarkEnd w:id="7"/>
            <w:r w:rsidRPr="005E192E">
              <w:rPr>
                <w:rFonts w:ascii="David" w:hAnsi="David" w:cs="David"/>
                <w:sz w:val="24"/>
                <w:szCs w:val="24"/>
                <w:rtl/>
              </w:rPr>
              <w:t>.</w:t>
            </w:r>
          </w:p>
        </w:tc>
        <w:tc>
          <w:tcPr>
            <w:tcW w:w="3745" w:type="dxa"/>
          </w:tcPr>
          <w:p w14:paraId="35ED8D3E" w14:textId="1FB43853" w:rsidR="007513DA" w:rsidRPr="004F623F" w:rsidRDefault="007513DA" w:rsidP="005E192E">
            <w:pPr>
              <w:spacing w:after="0" w:line="360" w:lineRule="auto"/>
              <w:rPr>
                <w:rFonts w:ascii="David" w:hAnsi="David" w:cs="David"/>
                <w:sz w:val="24"/>
                <w:szCs w:val="24"/>
                <w:rtl/>
              </w:rPr>
            </w:pPr>
            <w:r w:rsidRPr="004F623F">
              <w:rPr>
                <w:rFonts w:ascii="David" w:hAnsi="David" w:cs="David"/>
                <w:sz w:val="24"/>
                <w:szCs w:val="24"/>
                <w:rtl/>
              </w:rPr>
              <w:t>מקובל</w:t>
            </w:r>
          </w:p>
        </w:tc>
      </w:tr>
      <w:tr w:rsidR="007513DA" w:rsidRPr="005E192E" w14:paraId="5338E78C" w14:textId="755051F8" w:rsidTr="009D63C4">
        <w:trPr>
          <w:trHeight w:val="290"/>
        </w:trPr>
        <w:tc>
          <w:tcPr>
            <w:tcW w:w="1237" w:type="dxa"/>
          </w:tcPr>
          <w:p w14:paraId="2D74FB94" w14:textId="70B83F41" w:rsidR="007513DA" w:rsidRPr="005E192E" w:rsidRDefault="00F10D24" w:rsidP="005E192E">
            <w:pPr>
              <w:spacing w:after="0" w:line="360" w:lineRule="auto"/>
              <w:rPr>
                <w:rFonts w:ascii="David" w:hAnsi="David" w:cs="David"/>
                <w:sz w:val="24"/>
                <w:szCs w:val="24"/>
              </w:rPr>
            </w:pPr>
            <w:r>
              <w:rPr>
                <w:rFonts w:ascii="David" w:hAnsi="David" w:cs="David" w:hint="cs"/>
                <w:sz w:val="24"/>
                <w:szCs w:val="24"/>
                <w:rtl/>
              </w:rPr>
              <w:t>13</w:t>
            </w:r>
          </w:p>
        </w:tc>
        <w:tc>
          <w:tcPr>
            <w:tcW w:w="1519" w:type="dxa"/>
            <w:noWrap/>
            <w:hideMark/>
          </w:tcPr>
          <w:p w14:paraId="3B8BEF19" w14:textId="0A34FA5A" w:rsidR="007513DA" w:rsidRPr="005E192E" w:rsidRDefault="007513DA" w:rsidP="005E192E">
            <w:pPr>
              <w:spacing w:after="0" w:line="360" w:lineRule="auto"/>
              <w:rPr>
                <w:rFonts w:ascii="David" w:hAnsi="David" w:cs="David"/>
                <w:sz w:val="24"/>
                <w:szCs w:val="24"/>
                <w:rtl/>
              </w:rPr>
            </w:pPr>
            <w:r w:rsidRPr="005E192E">
              <w:rPr>
                <w:rFonts w:ascii="David" w:hAnsi="David" w:cs="David"/>
                <w:sz w:val="24"/>
                <w:szCs w:val="24"/>
              </w:rPr>
              <w:t>2.2.4</w:t>
            </w:r>
          </w:p>
        </w:tc>
        <w:tc>
          <w:tcPr>
            <w:tcW w:w="1150" w:type="dxa"/>
            <w:noWrap/>
            <w:hideMark/>
          </w:tcPr>
          <w:p w14:paraId="02605B5E" w14:textId="77777777" w:rsidR="007513DA" w:rsidRPr="005E192E" w:rsidRDefault="007513DA" w:rsidP="005E192E">
            <w:pPr>
              <w:spacing w:after="0" w:line="360" w:lineRule="auto"/>
              <w:rPr>
                <w:rFonts w:ascii="David" w:hAnsi="David" w:cs="David"/>
                <w:sz w:val="24"/>
                <w:szCs w:val="24"/>
              </w:rPr>
            </w:pPr>
            <w:r w:rsidRPr="005E192E">
              <w:rPr>
                <w:rFonts w:ascii="David" w:hAnsi="David" w:cs="David"/>
                <w:sz w:val="24"/>
                <w:szCs w:val="24"/>
              </w:rPr>
              <w:t>20</w:t>
            </w:r>
          </w:p>
        </w:tc>
        <w:tc>
          <w:tcPr>
            <w:tcW w:w="6297" w:type="dxa"/>
            <w:noWrap/>
            <w:hideMark/>
          </w:tcPr>
          <w:p w14:paraId="459DD674" w14:textId="7769AF88" w:rsidR="007513DA" w:rsidRPr="005E192E" w:rsidRDefault="007513DA" w:rsidP="005E192E">
            <w:pPr>
              <w:spacing w:after="0" w:line="360" w:lineRule="auto"/>
              <w:rPr>
                <w:rFonts w:ascii="David" w:hAnsi="David" w:cs="David"/>
                <w:sz w:val="24"/>
                <w:szCs w:val="24"/>
              </w:rPr>
            </w:pPr>
            <w:r w:rsidRPr="005E192E">
              <w:rPr>
                <w:rFonts w:ascii="David" w:hAnsi="David" w:cs="David"/>
                <w:sz w:val="24"/>
                <w:szCs w:val="24"/>
                <w:rtl/>
              </w:rPr>
              <w:t xml:space="preserve">נבקש להבהיר כי התיקון ייעשה במוסכי הספק. </w:t>
            </w:r>
          </w:p>
        </w:tc>
        <w:tc>
          <w:tcPr>
            <w:tcW w:w="3745" w:type="dxa"/>
          </w:tcPr>
          <w:p w14:paraId="25659E1E" w14:textId="2C7FFA01" w:rsidR="007513DA" w:rsidRPr="009D63C4" w:rsidRDefault="007513DA" w:rsidP="005E192E">
            <w:pPr>
              <w:spacing w:after="0" w:line="360" w:lineRule="auto"/>
              <w:rPr>
                <w:rFonts w:ascii="David" w:hAnsi="David" w:cs="David"/>
                <w:sz w:val="24"/>
                <w:szCs w:val="24"/>
                <w:highlight w:val="yellow"/>
                <w:rtl/>
              </w:rPr>
            </w:pPr>
            <w:r w:rsidRPr="004F623F">
              <w:rPr>
                <w:rFonts w:ascii="David" w:hAnsi="David" w:cs="David"/>
                <w:sz w:val="24"/>
                <w:szCs w:val="24"/>
                <w:rtl/>
              </w:rPr>
              <w:t>מקובל</w:t>
            </w:r>
          </w:p>
        </w:tc>
      </w:tr>
      <w:tr w:rsidR="007513DA" w:rsidRPr="005E192E" w14:paraId="59419B17" w14:textId="466FA4AA" w:rsidTr="009D63C4">
        <w:trPr>
          <w:trHeight w:val="290"/>
        </w:trPr>
        <w:tc>
          <w:tcPr>
            <w:tcW w:w="1237" w:type="dxa"/>
          </w:tcPr>
          <w:p w14:paraId="7BED570A" w14:textId="00377C7D" w:rsidR="007513DA" w:rsidRPr="005E192E" w:rsidRDefault="00F10D24" w:rsidP="005E192E">
            <w:pPr>
              <w:spacing w:after="0" w:line="360" w:lineRule="auto"/>
              <w:rPr>
                <w:rFonts w:ascii="David" w:hAnsi="David" w:cs="David"/>
                <w:sz w:val="24"/>
                <w:szCs w:val="24"/>
              </w:rPr>
            </w:pPr>
            <w:r>
              <w:rPr>
                <w:rFonts w:ascii="David" w:hAnsi="David" w:cs="David" w:hint="cs"/>
                <w:sz w:val="24"/>
                <w:szCs w:val="24"/>
                <w:rtl/>
              </w:rPr>
              <w:t>14</w:t>
            </w:r>
          </w:p>
        </w:tc>
        <w:tc>
          <w:tcPr>
            <w:tcW w:w="1519" w:type="dxa"/>
            <w:noWrap/>
            <w:hideMark/>
          </w:tcPr>
          <w:p w14:paraId="4917DAAC" w14:textId="7BE42F09" w:rsidR="007513DA" w:rsidRPr="005E192E" w:rsidRDefault="007513DA" w:rsidP="005E192E">
            <w:pPr>
              <w:spacing w:after="0" w:line="360" w:lineRule="auto"/>
              <w:rPr>
                <w:rFonts w:ascii="David" w:hAnsi="David" w:cs="David"/>
                <w:sz w:val="24"/>
                <w:szCs w:val="24"/>
                <w:rtl/>
              </w:rPr>
            </w:pPr>
            <w:r w:rsidRPr="005E192E">
              <w:rPr>
                <w:rFonts w:ascii="David" w:hAnsi="David" w:cs="David"/>
                <w:sz w:val="24"/>
                <w:szCs w:val="24"/>
              </w:rPr>
              <w:t>2.3</w:t>
            </w:r>
          </w:p>
        </w:tc>
        <w:tc>
          <w:tcPr>
            <w:tcW w:w="1150" w:type="dxa"/>
            <w:noWrap/>
            <w:hideMark/>
          </w:tcPr>
          <w:p w14:paraId="332CD925" w14:textId="77777777" w:rsidR="007513DA" w:rsidRPr="005E192E" w:rsidRDefault="007513DA" w:rsidP="005E192E">
            <w:pPr>
              <w:spacing w:after="0" w:line="360" w:lineRule="auto"/>
              <w:rPr>
                <w:rFonts w:ascii="David" w:hAnsi="David" w:cs="David"/>
                <w:sz w:val="24"/>
                <w:szCs w:val="24"/>
              </w:rPr>
            </w:pPr>
            <w:r w:rsidRPr="005E192E">
              <w:rPr>
                <w:rFonts w:ascii="David" w:hAnsi="David" w:cs="David"/>
                <w:sz w:val="24"/>
                <w:szCs w:val="24"/>
              </w:rPr>
              <w:t>20</w:t>
            </w:r>
          </w:p>
        </w:tc>
        <w:tc>
          <w:tcPr>
            <w:tcW w:w="6297" w:type="dxa"/>
            <w:noWrap/>
            <w:hideMark/>
          </w:tcPr>
          <w:p w14:paraId="5A93200E" w14:textId="7417DB22" w:rsidR="007513DA" w:rsidRPr="004F623F" w:rsidRDefault="007513DA" w:rsidP="005E192E">
            <w:pPr>
              <w:spacing w:after="0" w:line="360" w:lineRule="auto"/>
              <w:rPr>
                <w:rFonts w:ascii="David" w:hAnsi="David" w:cs="David"/>
                <w:sz w:val="24"/>
                <w:szCs w:val="24"/>
              </w:rPr>
            </w:pPr>
            <w:r w:rsidRPr="004F623F">
              <w:rPr>
                <w:rFonts w:ascii="David" w:hAnsi="David" w:cs="David"/>
                <w:sz w:val="24"/>
                <w:szCs w:val="24"/>
                <w:rtl/>
              </w:rPr>
              <w:t>נבקש להבהיר כי באזור האישי באתר האינטרנט ניתן להפיק מגוון רחב של דוחות בפילוחים שונים ומגוונים ועל כן יובהר שהמידע שיופק עבור המזמין יהיה על בסיס הדוחות הקיימים אצל הספק באופן שלא יצריך פיתוח מחושבי נוסף (ובפרט דו"ח פירוט רכבים שלא נפתח להם התדלוק בגין חריגה לפי מספר וסוג רכב, דו"ח תקלות ספידומטר לפי קבוצת דיווח, דו"ח סטטיסטי ממוצע דלק וק"מ לרכב).</w:t>
            </w:r>
          </w:p>
        </w:tc>
        <w:tc>
          <w:tcPr>
            <w:tcW w:w="3745" w:type="dxa"/>
          </w:tcPr>
          <w:p w14:paraId="440CD756" w14:textId="48DD2993" w:rsidR="007513DA" w:rsidRPr="004F623F" w:rsidRDefault="007513DA" w:rsidP="005E192E">
            <w:pPr>
              <w:spacing w:after="0" w:line="360" w:lineRule="auto"/>
              <w:rPr>
                <w:rFonts w:ascii="David" w:hAnsi="David" w:cs="David"/>
                <w:sz w:val="24"/>
                <w:szCs w:val="24"/>
                <w:rtl/>
              </w:rPr>
            </w:pPr>
            <w:r w:rsidRPr="004F623F">
              <w:rPr>
                <w:rFonts w:ascii="David" w:hAnsi="David" w:cs="David"/>
                <w:sz w:val="24"/>
                <w:szCs w:val="24"/>
                <w:rtl/>
              </w:rPr>
              <w:t>המציע / הזוכה חייב שתהא לו מערכת כנדרש במכרז</w:t>
            </w:r>
          </w:p>
        </w:tc>
      </w:tr>
      <w:tr w:rsidR="007513DA" w:rsidRPr="005E192E" w14:paraId="3F965068" w14:textId="3BADE651" w:rsidTr="009D63C4">
        <w:trPr>
          <w:trHeight w:val="290"/>
        </w:trPr>
        <w:tc>
          <w:tcPr>
            <w:tcW w:w="1237" w:type="dxa"/>
          </w:tcPr>
          <w:p w14:paraId="04F3A019" w14:textId="37CA24BE" w:rsidR="007513DA" w:rsidRPr="005E192E" w:rsidRDefault="00F10D24" w:rsidP="005E192E">
            <w:pPr>
              <w:spacing w:after="0" w:line="360" w:lineRule="auto"/>
              <w:rPr>
                <w:rFonts w:ascii="David" w:hAnsi="David" w:cs="David"/>
                <w:sz w:val="24"/>
                <w:szCs w:val="24"/>
              </w:rPr>
            </w:pPr>
            <w:r>
              <w:rPr>
                <w:rFonts w:ascii="David" w:hAnsi="David" w:cs="David" w:hint="cs"/>
                <w:sz w:val="24"/>
                <w:szCs w:val="24"/>
                <w:rtl/>
              </w:rPr>
              <w:t>15</w:t>
            </w:r>
          </w:p>
        </w:tc>
        <w:tc>
          <w:tcPr>
            <w:tcW w:w="1519" w:type="dxa"/>
            <w:noWrap/>
            <w:hideMark/>
          </w:tcPr>
          <w:p w14:paraId="44E7B1AC" w14:textId="5B3114B1" w:rsidR="007513DA" w:rsidRPr="005E192E" w:rsidRDefault="007513DA" w:rsidP="005E192E">
            <w:pPr>
              <w:spacing w:after="0" w:line="360" w:lineRule="auto"/>
              <w:rPr>
                <w:rFonts w:ascii="David" w:hAnsi="David" w:cs="David"/>
                <w:sz w:val="24"/>
                <w:szCs w:val="24"/>
                <w:rtl/>
              </w:rPr>
            </w:pPr>
            <w:r w:rsidRPr="005E192E">
              <w:rPr>
                <w:rFonts w:ascii="David" w:hAnsi="David" w:cs="David"/>
                <w:sz w:val="24"/>
                <w:szCs w:val="24"/>
              </w:rPr>
              <w:t>2.5.3</w:t>
            </w:r>
          </w:p>
        </w:tc>
        <w:tc>
          <w:tcPr>
            <w:tcW w:w="1150" w:type="dxa"/>
            <w:noWrap/>
            <w:hideMark/>
          </w:tcPr>
          <w:p w14:paraId="0797F80B" w14:textId="77777777" w:rsidR="007513DA" w:rsidRPr="005E192E" w:rsidRDefault="007513DA" w:rsidP="005E192E">
            <w:pPr>
              <w:spacing w:after="0" w:line="360" w:lineRule="auto"/>
              <w:rPr>
                <w:rFonts w:ascii="David" w:hAnsi="David" w:cs="David"/>
                <w:sz w:val="24"/>
                <w:szCs w:val="24"/>
              </w:rPr>
            </w:pPr>
            <w:r w:rsidRPr="005E192E">
              <w:rPr>
                <w:rFonts w:ascii="David" w:hAnsi="David" w:cs="David"/>
                <w:sz w:val="24"/>
                <w:szCs w:val="24"/>
              </w:rPr>
              <w:t>21</w:t>
            </w:r>
          </w:p>
        </w:tc>
        <w:tc>
          <w:tcPr>
            <w:tcW w:w="6297" w:type="dxa"/>
            <w:noWrap/>
            <w:hideMark/>
          </w:tcPr>
          <w:p w14:paraId="6C136854" w14:textId="5E68C4D2" w:rsidR="007513DA" w:rsidRPr="004F623F" w:rsidRDefault="007513DA" w:rsidP="005E192E">
            <w:pPr>
              <w:spacing w:after="0" w:line="360" w:lineRule="auto"/>
              <w:rPr>
                <w:rFonts w:ascii="David" w:hAnsi="David" w:cs="David"/>
                <w:sz w:val="24"/>
                <w:szCs w:val="24"/>
              </w:rPr>
            </w:pPr>
            <w:r w:rsidRPr="004F623F">
              <w:rPr>
                <w:rFonts w:ascii="David" w:hAnsi="David" w:cs="David"/>
                <w:sz w:val="24"/>
                <w:szCs w:val="24"/>
                <w:rtl/>
              </w:rPr>
              <w:t xml:space="preserve">למען הסדר הטוב יובהר כי המציע כפוף להוראות משק לשעת חירום (מל"ח) ולכן בכל הכרזה על חירום מובהר כי </w:t>
            </w:r>
            <w:bookmarkStart w:id="8" w:name="_Hlk201730305"/>
            <w:r w:rsidRPr="004F623F">
              <w:rPr>
                <w:rFonts w:ascii="David" w:hAnsi="David" w:cs="David"/>
                <w:sz w:val="24"/>
                <w:szCs w:val="24"/>
                <w:rtl/>
              </w:rPr>
              <w:t>המציע יפעל בראש ובראשונה עפ"י הנחיות פיקוד העורף והרגולטור הרלוונטי לתחום עיסוקו (</w:t>
            </w:r>
            <w:proofErr w:type="spellStart"/>
            <w:r w:rsidRPr="004F623F">
              <w:rPr>
                <w:rFonts w:ascii="David" w:hAnsi="David" w:cs="David"/>
                <w:sz w:val="24"/>
                <w:szCs w:val="24"/>
                <w:rtl/>
              </w:rPr>
              <w:t>מינהל</w:t>
            </w:r>
            <w:proofErr w:type="spellEnd"/>
            <w:r w:rsidRPr="004F623F">
              <w:rPr>
                <w:rFonts w:ascii="David" w:hAnsi="David" w:cs="David"/>
                <w:sz w:val="24"/>
                <w:szCs w:val="24"/>
                <w:rtl/>
              </w:rPr>
              <w:t xml:space="preserve"> הדלק במשרד האנרגיה) כקבוע בדין</w:t>
            </w:r>
            <w:bookmarkEnd w:id="8"/>
            <w:r w:rsidRPr="004F623F">
              <w:rPr>
                <w:rFonts w:ascii="David" w:hAnsi="David" w:cs="David"/>
                <w:sz w:val="24"/>
                <w:szCs w:val="24"/>
                <w:rtl/>
              </w:rPr>
              <w:t>.</w:t>
            </w:r>
          </w:p>
        </w:tc>
        <w:tc>
          <w:tcPr>
            <w:tcW w:w="3745" w:type="dxa"/>
          </w:tcPr>
          <w:p w14:paraId="196996BB" w14:textId="3676FCB1" w:rsidR="007513DA" w:rsidRPr="004F623F" w:rsidRDefault="007513DA" w:rsidP="005E192E">
            <w:pPr>
              <w:spacing w:after="0" w:line="360" w:lineRule="auto"/>
              <w:rPr>
                <w:rFonts w:ascii="David" w:hAnsi="David" w:cs="David"/>
                <w:sz w:val="24"/>
                <w:szCs w:val="24"/>
                <w:rtl/>
              </w:rPr>
            </w:pPr>
            <w:r w:rsidRPr="004F623F">
              <w:rPr>
                <w:rFonts w:ascii="David" w:hAnsi="David" w:cs="David"/>
                <w:sz w:val="24"/>
                <w:szCs w:val="24"/>
                <w:rtl/>
              </w:rPr>
              <w:t>מקובל</w:t>
            </w:r>
          </w:p>
        </w:tc>
      </w:tr>
      <w:tr w:rsidR="00F1062F" w:rsidRPr="005E192E" w14:paraId="05894DA1" w14:textId="77777777" w:rsidTr="009D63C4">
        <w:trPr>
          <w:trHeight w:val="290"/>
        </w:trPr>
        <w:tc>
          <w:tcPr>
            <w:tcW w:w="1237" w:type="dxa"/>
          </w:tcPr>
          <w:p w14:paraId="1F8BCBAD" w14:textId="01A13E38" w:rsidR="00F1062F" w:rsidRDefault="00F10D24" w:rsidP="005E192E">
            <w:pPr>
              <w:spacing w:after="0" w:line="360" w:lineRule="auto"/>
              <w:rPr>
                <w:rFonts w:ascii="David" w:hAnsi="David" w:cs="David"/>
                <w:sz w:val="24"/>
                <w:szCs w:val="24"/>
                <w:rtl/>
              </w:rPr>
            </w:pPr>
            <w:r>
              <w:rPr>
                <w:rFonts w:ascii="David" w:hAnsi="David" w:cs="David" w:hint="cs"/>
                <w:sz w:val="24"/>
                <w:szCs w:val="24"/>
                <w:rtl/>
              </w:rPr>
              <w:t>16</w:t>
            </w:r>
          </w:p>
        </w:tc>
        <w:tc>
          <w:tcPr>
            <w:tcW w:w="1519" w:type="dxa"/>
            <w:noWrap/>
          </w:tcPr>
          <w:p w14:paraId="5111605F" w14:textId="57FA05FC" w:rsidR="00F1062F" w:rsidRPr="005E192E" w:rsidRDefault="00F1062F" w:rsidP="005E192E">
            <w:pPr>
              <w:spacing w:after="0" w:line="360" w:lineRule="auto"/>
              <w:rPr>
                <w:rFonts w:ascii="David" w:hAnsi="David" w:cs="David"/>
                <w:sz w:val="24"/>
                <w:szCs w:val="24"/>
              </w:rPr>
            </w:pPr>
            <w:r>
              <w:rPr>
                <w:rFonts w:ascii="David" w:hAnsi="David" w:cs="David" w:hint="cs"/>
                <w:sz w:val="24"/>
                <w:szCs w:val="24"/>
                <w:rtl/>
              </w:rPr>
              <w:t>2.3.6</w:t>
            </w:r>
          </w:p>
        </w:tc>
        <w:tc>
          <w:tcPr>
            <w:tcW w:w="1150" w:type="dxa"/>
            <w:noWrap/>
          </w:tcPr>
          <w:p w14:paraId="22AB0304" w14:textId="65CE267C" w:rsidR="00F1062F" w:rsidRPr="005E192E" w:rsidRDefault="00F1062F" w:rsidP="005E192E">
            <w:pPr>
              <w:spacing w:after="0" w:line="360" w:lineRule="auto"/>
              <w:rPr>
                <w:rFonts w:ascii="David" w:hAnsi="David" w:cs="David"/>
                <w:sz w:val="24"/>
                <w:szCs w:val="24"/>
              </w:rPr>
            </w:pPr>
            <w:r>
              <w:rPr>
                <w:rFonts w:ascii="David" w:hAnsi="David" w:cs="David" w:hint="cs"/>
                <w:sz w:val="24"/>
                <w:szCs w:val="24"/>
                <w:rtl/>
              </w:rPr>
              <w:t>20</w:t>
            </w:r>
          </w:p>
        </w:tc>
        <w:tc>
          <w:tcPr>
            <w:tcW w:w="6297" w:type="dxa"/>
            <w:noWrap/>
          </w:tcPr>
          <w:p w14:paraId="159F7684" w14:textId="011CC184" w:rsidR="00F1062F" w:rsidRPr="00F1062F" w:rsidRDefault="00F1062F" w:rsidP="00F1062F">
            <w:pPr>
              <w:spacing w:after="0" w:line="360" w:lineRule="auto"/>
              <w:rPr>
                <w:rFonts w:ascii="David" w:hAnsi="David" w:cs="David"/>
                <w:sz w:val="24"/>
                <w:szCs w:val="24"/>
                <w:rtl/>
              </w:rPr>
            </w:pPr>
            <w:r w:rsidRPr="00F1062F">
              <w:rPr>
                <w:rFonts w:ascii="David" w:hAnsi="David" w:cs="David"/>
                <w:sz w:val="24"/>
                <w:szCs w:val="24"/>
                <w:rtl/>
              </w:rPr>
              <w:t>נבקש למחוק</w:t>
            </w:r>
          </w:p>
        </w:tc>
        <w:tc>
          <w:tcPr>
            <w:tcW w:w="3745" w:type="dxa"/>
          </w:tcPr>
          <w:p w14:paraId="21925310" w14:textId="75EED619" w:rsidR="00F1062F" w:rsidRPr="004F623F" w:rsidRDefault="00F1062F" w:rsidP="005E192E">
            <w:pPr>
              <w:spacing w:after="0" w:line="360" w:lineRule="auto"/>
              <w:rPr>
                <w:rFonts w:ascii="David" w:hAnsi="David" w:cs="David"/>
                <w:sz w:val="24"/>
                <w:szCs w:val="24"/>
                <w:rtl/>
              </w:rPr>
            </w:pPr>
            <w:r>
              <w:rPr>
                <w:rFonts w:ascii="David" w:hAnsi="David" w:cs="David" w:hint="cs"/>
                <w:sz w:val="24"/>
                <w:szCs w:val="24"/>
                <w:rtl/>
              </w:rPr>
              <w:t>הבקשה נדחית</w:t>
            </w:r>
          </w:p>
        </w:tc>
      </w:tr>
      <w:tr w:rsidR="00F1062F" w:rsidRPr="005E192E" w14:paraId="411106BD" w14:textId="77777777" w:rsidTr="009D63C4">
        <w:trPr>
          <w:trHeight w:val="290"/>
        </w:trPr>
        <w:tc>
          <w:tcPr>
            <w:tcW w:w="1237" w:type="dxa"/>
          </w:tcPr>
          <w:p w14:paraId="0F371F6D" w14:textId="28CA4584" w:rsidR="00F1062F" w:rsidRDefault="00F10D24" w:rsidP="005E192E">
            <w:pPr>
              <w:spacing w:after="0" w:line="360" w:lineRule="auto"/>
              <w:rPr>
                <w:rFonts w:ascii="David" w:hAnsi="David" w:cs="David"/>
                <w:sz w:val="24"/>
                <w:szCs w:val="24"/>
                <w:rtl/>
              </w:rPr>
            </w:pPr>
            <w:r>
              <w:rPr>
                <w:rFonts w:ascii="David" w:hAnsi="David" w:cs="David" w:hint="cs"/>
                <w:sz w:val="24"/>
                <w:szCs w:val="24"/>
                <w:rtl/>
              </w:rPr>
              <w:t>17</w:t>
            </w:r>
          </w:p>
        </w:tc>
        <w:tc>
          <w:tcPr>
            <w:tcW w:w="1519" w:type="dxa"/>
            <w:noWrap/>
          </w:tcPr>
          <w:p w14:paraId="50BD457B" w14:textId="55CAB537" w:rsidR="00F1062F" w:rsidRDefault="00F1062F" w:rsidP="005E192E">
            <w:pPr>
              <w:spacing w:after="0" w:line="360" w:lineRule="auto"/>
              <w:rPr>
                <w:rFonts w:ascii="David" w:hAnsi="David" w:cs="David"/>
                <w:sz w:val="24"/>
                <w:szCs w:val="24"/>
                <w:rtl/>
              </w:rPr>
            </w:pPr>
            <w:r>
              <w:rPr>
                <w:rFonts w:ascii="David" w:hAnsi="David" w:cs="David" w:hint="cs"/>
                <w:sz w:val="24"/>
                <w:szCs w:val="24"/>
                <w:rtl/>
              </w:rPr>
              <w:t>2.3.7</w:t>
            </w:r>
          </w:p>
        </w:tc>
        <w:tc>
          <w:tcPr>
            <w:tcW w:w="1150" w:type="dxa"/>
            <w:noWrap/>
          </w:tcPr>
          <w:p w14:paraId="081F51F5" w14:textId="223F5F81" w:rsidR="00F1062F" w:rsidRDefault="00F1062F" w:rsidP="005E192E">
            <w:pPr>
              <w:spacing w:after="0" w:line="360" w:lineRule="auto"/>
              <w:rPr>
                <w:rFonts w:ascii="David" w:hAnsi="David" w:cs="David"/>
                <w:sz w:val="24"/>
                <w:szCs w:val="24"/>
                <w:rtl/>
              </w:rPr>
            </w:pPr>
            <w:r>
              <w:rPr>
                <w:rFonts w:ascii="David" w:hAnsi="David" w:cs="David" w:hint="cs"/>
                <w:sz w:val="24"/>
                <w:szCs w:val="24"/>
                <w:rtl/>
              </w:rPr>
              <w:t>20</w:t>
            </w:r>
          </w:p>
        </w:tc>
        <w:tc>
          <w:tcPr>
            <w:tcW w:w="6297" w:type="dxa"/>
            <w:noWrap/>
          </w:tcPr>
          <w:p w14:paraId="3497E86A" w14:textId="0105F103" w:rsidR="00F1062F" w:rsidRPr="00F1062F" w:rsidRDefault="00F1062F" w:rsidP="00F1062F">
            <w:pPr>
              <w:spacing w:after="0" w:line="360" w:lineRule="auto"/>
              <w:rPr>
                <w:rFonts w:ascii="David" w:hAnsi="David" w:cs="David"/>
                <w:sz w:val="24"/>
                <w:szCs w:val="24"/>
                <w:rtl/>
              </w:rPr>
            </w:pPr>
            <w:r w:rsidRPr="00F1062F">
              <w:rPr>
                <w:rFonts w:ascii="David" w:hAnsi="David" w:cs="David"/>
                <w:sz w:val="24"/>
                <w:szCs w:val="24"/>
                <w:rtl/>
              </w:rPr>
              <w:t>למען הסדר הטוב יובהר כי המציע כפוף להוראות משק לשעת חירום (מל"ח) ולכן בכל הכרזה על חירום מובהר כי המציע יפעל בראש ובראשונה עפ"י הנחיות פיקוד העורף והרגולטור הרלוונטי לתחום עיסוקו (</w:t>
            </w:r>
            <w:proofErr w:type="spellStart"/>
            <w:r w:rsidRPr="00F1062F">
              <w:rPr>
                <w:rFonts w:ascii="David" w:hAnsi="David" w:cs="David"/>
                <w:sz w:val="24"/>
                <w:szCs w:val="24"/>
                <w:rtl/>
              </w:rPr>
              <w:t>מינהל</w:t>
            </w:r>
            <w:proofErr w:type="spellEnd"/>
            <w:r w:rsidRPr="00F1062F">
              <w:rPr>
                <w:rFonts w:ascii="David" w:hAnsi="David" w:cs="David"/>
                <w:sz w:val="24"/>
                <w:szCs w:val="24"/>
                <w:rtl/>
              </w:rPr>
              <w:t xml:space="preserve"> הדלק במשרד האנרגיה) כקבוע בדין.</w:t>
            </w:r>
          </w:p>
        </w:tc>
        <w:tc>
          <w:tcPr>
            <w:tcW w:w="3745" w:type="dxa"/>
          </w:tcPr>
          <w:p w14:paraId="42BBFE21" w14:textId="0409AC44" w:rsidR="00F1062F" w:rsidRDefault="00501149" w:rsidP="005E192E">
            <w:pPr>
              <w:spacing w:after="0" w:line="360" w:lineRule="auto"/>
              <w:rPr>
                <w:rFonts w:ascii="David" w:hAnsi="David" w:cs="David"/>
                <w:sz w:val="24"/>
                <w:szCs w:val="24"/>
                <w:rtl/>
              </w:rPr>
            </w:pPr>
            <w:r>
              <w:rPr>
                <w:rFonts w:ascii="David" w:hAnsi="David" w:cs="David" w:hint="cs"/>
                <w:sz w:val="24"/>
                <w:szCs w:val="24"/>
                <w:rtl/>
              </w:rPr>
              <w:t>ברור</w:t>
            </w:r>
          </w:p>
        </w:tc>
      </w:tr>
      <w:tr w:rsidR="007513DA" w:rsidRPr="005E192E" w14:paraId="6FF8618F" w14:textId="1B2047F1" w:rsidTr="009D63C4">
        <w:trPr>
          <w:trHeight w:val="290"/>
        </w:trPr>
        <w:tc>
          <w:tcPr>
            <w:tcW w:w="1237" w:type="dxa"/>
          </w:tcPr>
          <w:p w14:paraId="1F080389" w14:textId="750AFDBF" w:rsidR="007513DA" w:rsidRPr="005E192E" w:rsidRDefault="00F10D24" w:rsidP="005E192E">
            <w:pPr>
              <w:spacing w:after="0" w:line="360" w:lineRule="auto"/>
              <w:rPr>
                <w:rFonts w:ascii="David" w:hAnsi="David" w:cs="David"/>
                <w:sz w:val="24"/>
                <w:szCs w:val="24"/>
              </w:rPr>
            </w:pPr>
            <w:r>
              <w:rPr>
                <w:rFonts w:ascii="David" w:hAnsi="David" w:cs="David" w:hint="cs"/>
                <w:sz w:val="24"/>
                <w:szCs w:val="24"/>
                <w:rtl/>
              </w:rPr>
              <w:t>18</w:t>
            </w:r>
          </w:p>
        </w:tc>
        <w:tc>
          <w:tcPr>
            <w:tcW w:w="1519" w:type="dxa"/>
            <w:noWrap/>
            <w:hideMark/>
          </w:tcPr>
          <w:p w14:paraId="55B245B7" w14:textId="4E5B48E3" w:rsidR="007513DA" w:rsidRPr="005E192E" w:rsidRDefault="007513DA" w:rsidP="005E192E">
            <w:pPr>
              <w:spacing w:after="0" w:line="360" w:lineRule="auto"/>
              <w:rPr>
                <w:rFonts w:ascii="David" w:hAnsi="David" w:cs="David"/>
                <w:sz w:val="24"/>
                <w:szCs w:val="24"/>
                <w:rtl/>
              </w:rPr>
            </w:pPr>
            <w:r w:rsidRPr="005E192E">
              <w:rPr>
                <w:rFonts w:ascii="David" w:hAnsi="David" w:cs="David"/>
                <w:sz w:val="24"/>
                <w:szCs w:val="24"/>
              </w:rPr>
              <w:t>2.4.1</w:t>
            </w:r>
          </w:p>
        </w:tc>
        <w:tc>
          <w:tcPr>
            <w:tcW w:w="1150" w:type="dxa"/>
            <w:noWrap/>
            <w:hideMark/>
          </w:tcPr>
          <w:p w14:paraId="33296422" w14:textId="77777777" w:rsidR="007513DA" w:rsidRPr="005E192E" w:rsidRDefault="007513DA" w:rsidP="005E192E">
            <w:pPr>
              <w:spacing w:after="0" w:line="360" w:lineRule="auto"/>
              <w:rPr>
                <w:rFonts w:ascii="David" w:hAnsi="David" w:cs="David"/>
                <w:sz w:val="24"/>
                <w:szCs w:val="24"/>
              </w:rPr>
            </w:pPr>
            <w:r w:rsidRPr="005E192E">
              <w:rPr>
                <w:rFonts w:ascii="David" w:hAnsi="David" w:cs="David"/>
                <w:sz w:val="24"/>
                <w:szCs w:val="24"/>
              </w:rPr>
              <w:t>21</w:t>
            </w:r>
          </w:p>
        </w:tc>
        <w:tc>
          <w:tcPr>
            <w:tcW w:w="6297" w:type="dxa"/>
            <w:noWrap/>
            <w:hideMark/>
          </w:tcPr>
          <w:p w14:paraId="55F34058" w14:textId="356CBF4A" w:rsidR="007513DA" w:rsidRPr="004F623F" w:rsidRDefault="007513DA" w:rsidP="005E192E">
            <w:pPr>
              <w:spacing w:after="0" w:line="360" w:lineRule="auto"/>
              <w:rPr>
                <w:rFonts w:ascii="David" w:hAnsi="David" w:cs="David"/>
                <w:sz w:val="24"/>
                <w:szCs w:val="24"/>
              </w:rPr>
            </w:pPr>
            <w:r w:rsidRPr="004F623F">
              <w:rPr>
                <w:rFonts w:ascii="David" w:hAnsi="David" w:cs="David"/>
                <w:sz w:val="24"/>
                <w:szCs w:val="24"/>
                <w:rtl/>
              </w:rPr>
              <w:t>נבקש לפרט מהם מספר התחנות הפנימיות הנדרשות.</w:t>
            </w:r>
          </w:p>
        </w:tc>
        <w:tc>
          <w:tcPr>
            <w:tcW w:w="3745" w:type="dxa"/>
          </w:tcPr>
          <w:p w14:paraId="4074B5F4" w14:textId="7E497B56" w:rsidR="007513DA" w:rsidRPr="004F623F" w:rsidRDefault="007513DA" w:rsidP="005E192E">
            <w:pPr>
              <w:spacing w:after="0" w:line="360" w:lineRule="auto"/>
              <w:rPr>
                <w:rFonts w:ascii="David" w:hAnsi="David" w:cs="David"/>
                <w:sz w:val="24"/>
                <w:szCs w:val="24"/>
                <w:rtl/>
              </w:rPr>
            </w:pPr>
            <w:r w:rsidRPr="004F623F">
              <w:rPr>
                <w:rFonts w:ascii="David" w:hAnsi="David" w:cs="David"/>
                <w:sz w:val="24"/>
                <w:szCs w:val="24"/>
                <w:rtl/>
              </w:rPr>
              <w:t>בהתאם ל</w:t>
            </w:r>
            <w:r w:rsidR="009D63C4" w:rsidRPr="004F623F">
              <w:rPr>
                <w:rFonts w:ascii="David" w:hAnsi="David" w:cs="David" w:hint="cs"/>
                <w:sz w:val="24"/>
                <w:szCs w:val="24"/>
                <w:rtl/>
              </w:rPr>
              <w:t xml:space="preserve">תאום עם </w:t>
            </w:r>
            <w:r w:rsidRPr="004F623F">
              <w:rPr>
                <w:rFonts w:ascii="David" w:hAnsi="David" w:cs="David"/>
                <w:sz w:val="24"/>
                <w:szCs w:val="24"/>
                <w:rtl/>
              </w:rPr>
              <w:t>כל רשות מזמינה</w:t>
            </w:r>
          </w:p>
        </w:tc>
      </w:tr>
      <w:tr w:rsidR="00F1062F" w:rsidRPr="005E192E" w14:paraId="0BD1F4B6" w14:textId="77777777" w:rsidTr="009D63C4">
        <w:trPr>
          <w:trHeight w:val="290"/>
        </w:trPr>
        <w:tc>
          <w:tcPr>
            <w:tcW w:w="1237" w:type="dxa"/>
          </w:tcPr>
          <w:p w14:paraId="4941D4A6" w14:textId="6A1273F3" w:rsidR="00F1062F" w:rsidRDefault="00F10D24" w:rsidP="005E192E">
            <w:pPr>
              <w:spacing w:after="0" w:line="360" w:lineRule="auto"/>
              <w:rPr>
                <w:rFonts w:ascii="David" w:hAnsi="David" w:cs="David"/>
                <w:sz w:val="24"/>
                <w:szCs w:val="24"/>
                <w:rtl/>
              </w:rPr>
            </w:pPr>
            <w:r>
              <w:rPr>
                <w:rFonts w:ascii="David" w:hAnsi="David" w:cs="David" w:hint="cs"/>
                <w:sz w:val="24"/>
                <w:szCs w:val="24"/>
                <w:rtl/>
              </w:rPr>
              <w:t>19</w:t>
            </w:r>
          </w:p>
        </w:tc>
        <w:tc>
          <w:tcPr>
            <w:tcW w:w="1519" w:type="dxa"/>
            <w:noWrap/>
          </w:tcPr>
          <w:p w14:paraId="7D87C70F" w14:textId="63BA3276" w:rsidR="00F1062F" w:rsidRPr="005E192E" w:rsidRDefault="00F1062F" w:rsidP="005E192E">
            <w:pPr>
              <w:spacing w:after="0" w:line="360" w:lineRule="auto"/>
              <w:rPr>
                <w:rFonts w:ascii="David" w:hAnsi="David" w:cs="David"/>
                <w:sz w:val="24"/>
                <w:szCs w:val="24"/>
              </w:rPr>
            </w:pPr>
            <w:r>
              <w:rPr>
                <w:rFonts w:ascii="David" w:hAnsi="David" w:cs="David" w:hint="cs"/>
                <w:sz w:val="24"/>
                <w:szCs w:val="24"/>
                <w:rtl/>
              </w:rPr>
              <w:t>2.4.2</w:t>
            </w:r>
          </w:p>
        </w:tc>
        <w:tc>
          <w:tcPr>
            <w:tcW w:w="1150" w:type="dxa"/>
            <w:noWrap/>
          </w:tcPr>
          <w:p w14:paraId="5CEC73B9" w14:textId="100635DE" w:rsidR="00F1062F" w:rsidRPr="005E192E" w:rsidRDefault="00F1062F" w:rsidP="005E192E">
            <w:pPr>
              <w:spacing w:after="0" w:line="360" w:lineRule="auto"/>
              <w:rPr>
                <w:rFonts w:ascii="David" w:hAnsi="David" w:cs="David"/>
                <w:sz w:val="24"/>
                <w:szCs w:val="24"/>
              </w:rPr>
            </w:pPr>
            <w:r>
              <w:rPr>
                <w:rFonts w:ascii="David" w:hAnsi="David" w:cs="David" w:hint="cs"/>
                <w:sz w:val="24"/>
                <w:szCs w:val="24"/>
                <w:rtl/>
              </w:rPr>
              <w:t>21</w:t>
            </w:r>
          </w:p>
        </w:tc>
        <w:tc>
          <w:tcPr>
            <w:tcW w:w="6297" w:type="dxa"/>
            <w:noWrap/>
          </w:tcPr>
          <w:p w14:paraId="762061FC" w14:textId="5A9F8212" w:rsidR="00F1062F" w:rsidRPr="00F1062F" w:rsidRDefault="00F1062F" w:rsidP="00F1062F">
            <w:pPr>
              <w:spacing w:after="0" w:line="360" w:lineRule="auto"/>
              <w:rPr>
                <w:rFonts w:ascii="David" w:hAnsi="David" w:cs="David"/>
                <w:sz w:val="24"/>
                <w:szCs w:val="24"/>
                <w:rtl/>
              </w:rPr>
            </w:pPr>
            <w:r w:rsidRPr="00F1062F">
              <w:rPr>
                <w:rFonts w:ascii="David" w:hAnsi="David" w:cs="David"/>
                <w:sz w:val="24"/>
                <w:szCs w:val="24"/>
                <w:rtl/>
              </w:rPr>
              <w:t>מדובר בעלויות התקנה גבוהות, נבקש לדעת האם ברשויות קיים ציוד בבעלותם שעשוי לשמש את הזוכה?</w:t>
            </w:r>
          </w:p>
        </w:tc>
        <w:tc>
          <w:tcPr>
            <w:tcW w:w="3745" w:type="dxa"/>
          </w:tcPr>
          <w:p w14:paraId="535C0252" w14:textId="079FD86B" w:rsidR="00F1062F" w:rsidRPr="004F623F" w:rsidRDefault="00F1062F" w:rsidP="005E192E">
            <w:pPr>
              <w:spacing w:after="0" w:line="360" w:lineRule="auto"/>
              <w:rPr>
                <w:rFonts w:ascii="David" w:hAnsi="David" w:cs="David"/>
                <w:sz w:val="24"/>
                <w:szCs w:val="24"/>
                <w:rtl/>
              </w:rPr>
            </w:pPr>
            <w:r>
              <w:rPr>
                <w:rFonts w:ascii="David" w:hAnsi="David" w:cs="David" w:hint="cs"/>
                <w:sz w:val="24"/>
                <w:szCs w:val="24"/>
                <w:rtl/>
              </w:rPr>
              <w:t>אין שינוי בהוראות המכרז</w:t>
            </w:r>
          </w:p>
        </w:tc>
      </w:tr>
      <w:tr w:rsidR="007513DA" w:rsidRPr="005E192E" w14:paraId="378C25AD" w14:textId="154325E6" w:rsidTr="009D63C4">
        <w:trPr>
          <w:trHeight w:val="290"/>
        </w:trPr>
        <w:tc>
          <w:tcPr>
            <w:tcW w:w="1237" w:type="dxa"/>
          </w:tcPr>
          <w:p w14:paraId="7BEBB5B9" w14:textId="4401CE51" w:rsidR="007513DA" w:rsidRPr="005E192E" w:rsidRDefault="00F10D24" w:rsidP="005E192E">
            <w:pPr>
              <w:spacing w:after="0" w:line="360" w:lineRule="auto"/>
              <w:rPr>
                <w:rFonts w:ascii="David" w:hAnsi="David" w:cs="David"/>
                <w:sz w:val="24"/>
                <w:szCs w:val="24"/>
              </w:rPr>
            </w:pPr>
            <w:r>
              <w:rPr>
                <w:rFonts w:ascii="David" w:hAnsi="David" w:cs="David" w:hint="cs"/>
                <w:sz w:val="24"/>
                <w:szCs w:val="24"/>
                <w:rtl/>
              </w:rPr>
              <w:t>20</w:t>
            </w:r>
          </w:p>
        </w:tc>
        <w:tc>
          <w:tcPr>
            <w:tcW w:w="1519" w:type="dxa"/>
            <w:noWrap/>
            <w:hideMark/>
          </w:tcPr>
          <w:p w14:paraId="400B7730" w14:textId="1684B3A0" w:rsidR="007513DA" w:rsidRPr="005E192E" w:rsidRDefault="007513DA" w:rsidP="005E192E">
            <w:pPr>
              <w:spacing w:after="0" w:line="360" w:lineRule="auto"/>
              <w:rPr>
                <w:rFonts w:ascii="David" w:hAnsi="David" w:cs="David"/>
                <w:sz w:val="24"/>
                <w:szCs w:val="24"/>
                <w:rtl/>
              </w:rPr>
            </w:pPr>
            <w:r w:rsidRPr="005E192E">
              <w:rPr>
                <w:rFonts w:ascii="David" w:hAnsi="David" w:cs="David"/>
                <w:sz w:val="24"/>
                <w:szCs w:val="24"/>
              </w:rPr>
              <w:t>2.4.3</w:t>
            </w:r>
          </w:p>
        </w:tc>
        <w:tc>
          <w:tcPr>
            <w:tcW w:w="1150" w:type="dxa"/>
            <w:noWrap/>
            <w:hideMark/>
          </w:tcPr>
          <w:p w14:paraId="12E835CC" w14:textId="77777777" w:rsidR="007513DA" w:rsidRPr="005E192E" w:rsidRDefault="007513DA" w:rsidP="005E192E">
            <w:pPr>
              <w:spacing w:after="0" w:line="360" w:lineRule="auto"/>
              <w:rPr>
                <w:rFonts w:ascii="David" w:hAnsi="David" w:cs="David"/>
                <w:sz w:val="24"/>
                <w:szCs w:val="24"/>
              </w:rPr>
            </w:pPr>
            <w:r w:rsidRPr="005E192E">
              <w:rPr>
                <w:rFonts w:ascii="David" w:hAnsi="David" w:cs="David"/>
                <w:sz w:val="24"/>
                <w:szCs w:val="24"/>
              </w:rPr>
              <w:t>21</w:t>
            </w:r>
          </w:p>
        </w:tc>
        <w:tc>
          <w:tcPr>
            <w:tcW w:w="6297" w:type="dxa"/>
            <w:noWrap/>
            <w:hideMark/>
          </w:tcPr>
          <w:p w14:paraId="71647FEA" w14:textId="6C3E6D89" w:rsidR="007513DA" w:rsidRPr="005E192E" w:rsidRDefault="007513DA" w:rsidP="005E192E">
            <w:pPr>
              <w:spacing w:after="0" w:line="360" w:lineRule="auto"/>
              <w:rPr>
                <w:rFonts w:ascii="David" w:hAnsi="David" w:cs="David"/>
                <w:sz w:val="24"/>
                <w:szCs w:val="24"/>
              </w:rPr>
            </w:pPr>
            <w:r w:rsidRPr="005E192E">
              <w:rPr>
                <w:rFonts w:ascii="David" w:hAnsi="David" w:cs="David"/>
                <w:sz w:val="24"/>
                <w:szCs w:val="24"/>
                <w:rtl/>
              </w:rPr>
              <w:t>לצורך התקנת תחנה פנימית דרוש היתר בניה ורישיון עסק אשר מצויים באחריות הרשות שבה הציוד מותקן. האם קיימים אישורים? האם נושא איכות הסביבה הוסדר בכל התחנות המיועדות להתקנה? כמו כן, נבקש לדעת בכל תחנה פנימית את כמות הליטרים החודשית הצפוי לצורך תחשיב כדאיות כלכלית.</w:t>
            </w:r>
          </w:p>
        </w:tc>
        <w:tc>
          <w:tcPr>
            <w:tcW w:w="3745" w:type="dxa"/>
          </w:tcPr>
          <w:p w14:paraId="4C119716" w14:textId="076FEEF6" w:rsidR="007513DA" w:rsidRPr="005E192E" w:rsidRDefault="007513DA" w:rsidP="005E192E">
            <w:pPr>
              <w:spacing w:after="0" w:line="360" w:lineRule="auto"/>
              <w:rPr>
                <w:rFonts w:ascii="David" w:hAnsi="David" w:cs="David"/>
                <w:sz w:val="24"/>
                <w:szCs w:val="24"/>
                <w:rtl/>
              </w:rPr>
            </w:pPr>
            <w:r w:rsidRPr="004F623F">
              <w:rPr>
                <w:rFonts w:ascii="David" w:hAnsi="David" w:cs="David"/>
                <w:sz w:val="24"/>
                <w:szCs w:val="24"/>
                <w:rtl/>
              </w:rPr>
              <w:t>לפעול בהתאם לדרישת הרשות המזמינה ועפ"י כללי הדין החלים על תחנה כזו</w:t>
            </w:r>
          </w:p>
        </w:tc>
      </w:tr>
      <w:tr w:rsidR="00F1062F" w:rsidRPr="005E192E" w14:paraId="6A533546" w14:textId="77777777" w:rsidTr="009D63C4">
        <w:trPr>
          <w:trHeight w:val="290"/>
        </w:trPr>
        <w:tc>
          <w:tcPr>
            <w:tcW w:w="1237" w:type="dxa"/>
          </w:tcPr>
          <w:p w14:paraId="370213F0" w14:textId="14313547" w:rsidR="00F1062F" w:rsidRDefault="00F10D24" w:rsidP="005E192E">
            <w:pPr>
              <w:spacing w:after="0" w:line="360" w:lineRule="auto"/>
              <w:rPr>
                <w:rFonts w:ascii="David" w:hAnsi="David" w:cs="David"/>
                <w:sz w:val="24"/>
                <w:szCs w:val="24"/>
                <w:rtl/>
              </w:rPr>
            </w:pPr>
            <w:r>
              <w:rPr>
                <w:rFonts w:ascii="David" w:hAnsi="David" w:cs="David" w:hint="cs"/>
                <w:sz w:val="24"/>
                <w:szCs w:val="24"/>
                <w:rtl/>
              </w:rPr>
              <w:t>21</w:t>
            </w:r>
          </w:p>
        </w:tc>
        <w:tc>
          <w:tcPr>
            <w:tcW w:w="1519" w:type="dxa"/>
            <w:noWrap/>
          </w:tcPr>
          <w:p w14:paraId="65C3C18A" w14:textId="5DE6698C" w:rsidR="00F1062F" w:rsidRPr="005E192E" w:rsidRDefault="00F1062F" w:rsidP="005E192E">
            <w:pPr>
              <w:spacing w:after="0" w:line="360" w:lineRule="auto"/>
              <w:rPr>
                <w:rFonts w:ascii="David" w:hAnsi="David" w:cs="David"/>
                <w:sz w:val="24"/>
                <w:szCs w:val="24"/>
                <w:rtl/>
              </w:rPr>
            </w:pPr>
            <w:r>
              <w:rPr>
                <w:rFonts w:ascii="David" w:hAnsi="David" w:cs="David" w:hint="cs"/>
                <w:sz w:val="24"/>
                <w:szCs w:val="24"/>
                <w:rtl/>
              </w:rPr>
              <w:t>12</w:t>
            </w:r>
          </w:p>
        </w:tc>
        <w:tc>
          <w:tcPr>
            <w:tcW w:w="1150" w:type="dxa"/>
            <w:noWrap/>
          </w:tcPr>
          <w:p w14:paraId="21E4C5CB" w14:textId="2C2E2D79" w:rsidR="00F1062F" w:rsidRPr="005E192E" w:rsidRDefault="00F1062F" w:rsidP="005E192E">
            <w:pPr>
              <w:spacing w:after="0" w:line="360" w:lineRule="auto"/>
              <w:rPr>
                <w:rFonts w:ascii="David" w:hAnsi="David" w:cs="David"/>
                <w:sz w:val="24"/>
                <w:szCs w:val="24"/>
              </w:rPr>
            </w:pPr>
            <w:r>
              <w:rPr>
                <w:rFonts w:ascii="David" w:hAnsi="David" w:cs="David" w:hint="cs"/>
                <w:sz w:val="24"/>
                <w:szCs w:val="24"/>
                <w:rtl/>
              </w:rPr>
              <w:t>28</w:t>
            </w:r>
          </w:p>
        </w:tc>
        <w:tc>
          <w:tcPr>
            <w:tcW w:w="6297" w:type="dxa"/>
            <w:noWrap/>
          </w:tcPr>
          <w:p w14:paraId="6084BD7C" w14:textId="601900C0" w:rsidR="00F1062F" w:rsidRPr="00F1062F" w:rsidRDefault="00F1062F" w:rsidP="00F1062F">
            <w:pPr>
              <w:spacing w:after="0" w:line="360" w:lineRule="auto"/>
              <w:rPr>
                <w:rFonts w:ascii="David" w:hAnsi="David" w:cs="David"/>
                <w:sz w:val="24"/>
                <w:szCs w:val="24"/>
                <w:rtl/>
              </w:rPr>
            </w:pPr>
            <w:r w:rsidRPr="00F1062F">
              <w:rPr>
                <w:rFonts w:ascii="David" w:hAnsi="David" w:cs="David"/>
                <w:sz w:val="24"/>
                <w:szCs w:val="24"/>
                <w:rtl/>
              </w:rPr>
              <w:t>נבקש להבהיר כי התנאים המסחריים הניתנים למזמין במסגרת המכרז מוענקים על רקע המצב השורר בשוק האנרגיה. במידה ויחול שינוי מהותי במצב זה במהלך תקופת ההתקשרות, המציע יהיה זכאי לשנות את התנאים המסחריים ותנאי ההנחה ובלבד שהמציע יודיע למזמין 30 יום מראש ובכתב בדבר השינוי האמור. ככל ששינוי זה יהיה לרעת המזמין, הוא יהיה רשאי לסיים את ההסכם לסיים את ההסכם. כמו כן, מבוקש כי במידה ויוטלו מיסים נוספים על הדלק (לרבות שינויים בבלו) הם יחולו על המזמין.</w:t>
            </w:r>
            <w:r w:rsidRPr="00F1062F">
              <w:rPr>
                <w:rFonts w:ascii="David" w:hAnsi="David" w:cs="David"/>
                <w:sz w:val="24"/>
                <w:szCs w:val="24"/>
                <w:rtl/>
              </w:rPr>
              <w:br/>
              <w:t>כמו כן, מבוקש כי במידה שיוטלו מיסים נוספים על הדלק (לרבות שינויים בבלו) הם יחולו על המזמין.</w:t>
            </w:r>
          </w:p>
        </w:tc>
        <w:tc>
          <w:tcPr>
            <w:tcW w:w="3745" w:type="dxa"/>
          </w:tcPr>
          <w:p w14:paraId="5F66157D" w14:textId="384742E9" w:rsidR="00F1062F" w:rsidRPr="00392B3D" w:rsidRDefault="00501149" w:rsidP="005E192E">
            <w:pPr>
              <w:spacing w:after="0" w:line="360" w:lineRule="auto"/>
              <w:rPr>
                <w:rFonts w:ascii="David" w:hAnsi="David" w:cs="David"/>
                <w:sz w:val="24"/>
                <w:szCs w:val="24"/>
                <w:rtl/>
              </w:rPr>
            </w:pPr>
            <w:r>
              <w:rPr>
                <w:rtl/>
              </w:rPr>
              <w:t xml:space="preserve"> </w:t>
            </w:r>
            <w:r w:rsidRPr="00501149">
              <w:rPr>
                <w:rFonts w:ascii="David" w:hAnsi="David" w:cs="David"/>
                <w:sz w:val="24"/>
                <w:szCs w:val="24"/>
                <w:rtl/>
              </w:rPr>
              <w:t>מקובל – בסוף הסעיף יתוסף - המחיר יהא צמוד למחירי הדלק המפוקחים, כהגדרתם במכרז וההנחה לרשויות ודמי הניהול יותאמו בהתאם לשיעורם למחירים היום.</w:t>
            </w:r>
          </w:p>
        </w:tc>
      </w:tr>
      <w:tr w:rsidR="007513DA" w:rsidRPr="005E192E" w14:paraId="354D52F0" w14:textId="3556DA60" w:rsidTr="009D63C4">
        <w:trPr>
          <w:trHeight w:val="290"/>
        </w:trPr>
        <w:tc>
          <w:tcPr>
            <w:tcW w:w="1237" w:type="dxa"/>
          </w:tcPr>
          <w:p w14:paraId="435FBEDA" w14:textId="52816F90" w:rsidR="007513DA" w:rsidRPr="005E192E" w:rsidRDefault="00F10D24" w:rsidP="005E192E">
            <w:pPr>
              <w:spacing w:after="0" w:line="360" w:lineRule="auto"/>
              <w:rPr>
                <w:rFonts w:ascii="David" w:hAnsi="David" w:cs="David"/>
                <w:sz w:val="24"/>
                <w:szCs w:val="24"/>
                <w:rtl/>
              </w:rPr>
            </w:pPr>
            <w:r>
              <w:rPr>
                <w:rFonts w:ascii="David" w:hAnsi="David" w:cs="David" w:hint="cs"/>
                <w:sz w:val="24"/>
                <w:szCs w:val="24"/>
                <w:rtl/>
              </w:rPr>
              <w:t>22</w:t>
            </w:r>
          </w:p>
        </w:tc>
        <w:tc>
          <w:tcPr>
            <w:tcW w:w="1519" w:type="dxa"/>
            <w:noWrap/>
            <w:hideMark/>
          </w:tcPr>
          <w:p w14:paraId="1C5616AB" w14:textId="2B49A586" w:rsidR="007513DA" w:rsidRPr="005E192E" w:rsidRDefault="007513DA" w:rsidP="005E192E">
            <w:pPr>
              <w:spacing w:after="0" w:line="360" w:lineRule="auto"/>
              <w:rPr>
                <w:rFonts w:ascii="David" w:hAnsi="David" w:cs="David"/>
                <w:sz w:val="24"/>
                <w:szCs w:val="24"/>
                <w:rtl/>
              </w:rPr>
            </w:pPr>
            <w:r w:rsidRPr="005E192E">
              <w:rPr>
                <w:rFonts w:ascii="David" w:hAnsi="David" w:cs="David"/>
                <w:sz w:val="24"/>
                <w:szCs w:val="24"/>
                <w:rtl/>
              </w:rPr>
              <w:t>סעיף 23 א' - שורה 1 בטבלה</w:t>
            </w:r>
          </w:p>
        </w:tc>
        <w:tc>
          <w:tcPr>
            <w:tcW w:w="1150" w:type="dxa"/>
            <w:noWrap/>
            <w:hideMark/>
          </w:tcPr>
          <w:p w14:paraId="2DB06634" w14:textId="77777777" w:rsidR="007513DA" w:rsidRPr="005E192E" w:rsidRDefault="007513DA" w:rsidP="005E192E">
            <w:pPr>
              <w:spacing w:after="0" w:line="360" w:lineRule="auto"/>
              <w:rPr>
                <w:rFonts w:ascii="David" w:hAnsi="David" w:cs="David"/>
                <w:sz w:val="24"/>
                <w:szCs w:val="24"/>
                <w:rtl/>
              </w:rPr>
            </w:pPr>
            <w:r w:rsidRPr="005E192E">
              <w:rPr>
                <w:rFonts w:ascii="David" w:hAnsi="David" w:cs="David"/>
                <w:sz w:val="24"/>
                <w:szCs w:val="24"/>
              </w:rPr>
              <w:t>29</w:t>
            </w:r>
          </w:p>
        </w:tc>
        <w:tc>
          <w:tcPr>
            <w:tcW w:w="6297" w:type="dxa"/>
            <w:noWrap/>
            <w:hideMark/>
          </w:tcPr>
          <w:p w14:paraId="634DA8B0" w14:textId="418FBC2F" w:rsidR="007513DA" w:rsidRPr="005E192E" w:rsidRDefault="007513DA" w:rsidP="005E192E">
            <w:pPr>
              <w:spacing w:after="0" w:line="360" w:lineRule="auto"/>
              <w:rPr>
                <w:rFonts w:ascii="David" w:hAnsi="David" w:cs="David"/>
                <w:sz w:val="24"/>
                <w:szCs w:val="24"/>
              </w:rPr>
            </w:pPr>
            <w:r w:rsidRPr="005E192E">
              <w:rPr>
                <w:rFonts w:ascii="David" w:hAnsi="David" w:cs="David"/>
                <w:sz w:val="24"/>
                <w:szCs w:val="24"/>
                <w:rtl/>
              </w:rPr>
              <w:t>נבקשכם להבהיר האם ההנחה אותה מתבקשים המצעים להציע עבור בנזין 95 אוקטן הינה הנחה ממחיר בשירות מלא או הנחה מהמחיר בשירות עצמי.</w:t>
            </w:r>
          </w:p>
        </w:tc>
        <w:tc>
          <w:tcPr>
            <w:tcW w:w="3745" w:type="dxa"/>
          </w:tcPr>
          <w:p w14:paraId="600462E0" w14:textId="4233309D" w:rsidR="007513DA" w:rsidRPr="005E192E" w:rsidRDefault="009D63C4" w:rsidP="005E192E">
            <w:pPr>
              <w:spacing w:after="0" w:line="360" w:lineRule="auto"/>
              <w:rPr>
                <w:rFonts w:ascii="David" w:hAnsi="David" w:cs="David"/>
                <w:sz w:val="24"/>
                <w:szCs w:val="24"/>
                <w:rtl/>
              </w:rPr>
            </w:pPr>
            <w:r w:rsidRPr="00392B3D">
              <w:rPr>
                <w:rFonts w:ascii="David" w:hAnsi="David" w:cs="David"/>
                <w:sz w:val="24"/>
                <w:szCs w:val="24"/>
                <w:rtl/>
              </w:rPr>
              <w:t>משירות עצמי</w:t>
            </w:r>
          </w:p>
        </w:tc>
      </w:tr>
      <w:tr w:rsidR="007513DA" w:rsidRPr="005E192E" w14:paraId="6C247A67" w14:textId="23520896" w:rsidTr="009D63C4">
        <w:trPr>
          <w:trHeight w:val="290"/>
        </w:trPr>
        <w:tc>
          <w:tcPr>
            <w:tcW w:w="1237" w:type="dxa"/>
          </w:tcPr>
          <w:p w14:paraId="116EE4F9" w14:textId="40E86124" w:rsidR="007513DA" w:rsidRPr="005E192E" w:rsidRDefault="00F10D24" w:rsidP="005E192E">
            <w:pPr>
              <w:spacing w:after="0" w:line="360" w:lineRule="auto"/>
              <w:rPr>
                <w:rFonts w:ascii="David" w:hAnsi="David" w:cs="David"/>
                <w:sz w:val="24"/>
                <w:szCs w:val="24"/>
                <w:rtl/>
              </w:rPr>
            </w:pPr>
            <w:r>
              <w:rPr>
                <w:rFonts w:ascii="David" w:hAnsi="David" w:cs="David" w:hint="cs"/>
                <w:sz w:val="24"/>
                <w:szCs w:val="24"/>
                <w:rtl/>
              </w:rPr>
              <w:t>23</w:t>
            </w:r>
          </w:p>
        </w:tc>
        <w:tc>
          <w:tcPr>
            <w:tcW w:w="1519" w:type="dxa"/>
            <w:noWrap/>
            <w:hideMark/>
          </w:tcPr>
          <w:p w14:paraId="72738359" w14:textId="4B297B60" w:rsidR="007513DA" w:rsidRPr="005E192E" w:rsidRDefault="007513DA" w:rsidP="005E192E">
            <w:pPr>
              <w:spacing w:after="0" w:line="360" w:lineRule="auto"/>
              <w:rPr>
                <w:rFonts w:ascii="David" w:hAnsi="David" w:cs="David"/>
                <w:sz w:val="24"/>
                <w:szCs w:val="24"/>
                <w:rtl/>
              </w:rPr>
            </w:pPr>
            <w:r w:rsidRPr="005E192E">
              <w:rPr>
                <w:rFonts w:ascii="David" w:hAnsi="David" w:cs="David"/>
                <w:sz w:val="24"/>
                <w:szCs w:val="24"/>
                <w:rtl/>
              </w:rPr>
              <w:t>סעיף 23 א' - שורה 2 בטבלה</w:t>
            </w:r>
          </w:p>
        </w:tc>
        <w:tc>
          <w:tcPr>
            <w:tcW w:w="1150" w:type="dxa"/>
            <w:noWrap/>
            <w:hideMark/>
          </w:tcPr>
          <w:p w14:paraId="5482D615" w14:textId="77777777" w:rsidR="007513DA" w:rsidRPr="005E192E" w:rsidRDefault="007513DA" w:rsidP="005E192E">
            <w:pPr>
              <w:spacing w:after="0" w:line="360" w:lineRule="auto"/>
              <w:rPr>
                <w:rFonts w:ascii="David" w:hAnsi="David" w:cs="David"/>
                <w:sz w:val="24"/>
                <w:szCs w:val="24"/>
                <w:rtl/>
              </w:rPr>
            </w:pPr>
            <w:r w:rsidRPr="005E192E">
              <w:rPr>
                <w:rFonts w:ascii="David" w:hAnsi="David" w:cs="David"/>
                <w:sz w:val="24"/>
                <w:szCs w:val="24"/>
              </w:rPr>
              <w:t>29</w:t>
            </w:r>
          </w:p>
        </w:tc>
        <w:tc>
          <w:tcPr>
            <w:tcW w:w="6297" w:type="dxa"/>
            <w:noWrap/>
            <w:hideMark/>
          </w:tcPr>
          <w:p w14:paraId="3A5BBB12" w14:textId="01497604" w:rsidR="007513DA" w:rsidRPr="005E192E" w:rsidRDefault="007513DA" w:rsidP="005E192E">
            <w:pPr>
              <w:spacing w:after="0" w:line="360" w:lineRule="auto"/>
              <w:rPr>
                <w:rFonts w:ascii="David" w:hAnsi="David" w:cs="David"/>
                <w:sz w:val="24"/>
                <w:szCs w:val="24"/>
              </w:rPr>
            </w:pPr>
            <w:r w:rsidRPr="005E192E">
              <w:rPr>
                <w:rFonts w:ascii="David" w:hAnsi="David" w:cs="David"/>
                <w:sz w:val="24"/>
                <w:szCs w:val="24"/>
                <w:rtl/>
              </w:rPr>
              <w:t xml:space="preserve">נבקש להבהיר את בקשתכם, אין הנחה על מחיר </w:t>
            </w:r>
            <w:proofErr w:type="spellStart"/>
            <w:r w:rsidRPr="005E192E">
              <w:rPr>
                <w:rFonts w:ascii="David" w:hAnsi="David" w:cs="David"/>
                <w:sz w:val="24"/>
                <w:szCs w:val="24"/>
                <w:rtl/>
              </w:rPr>
              <w:t>בז"ן</w:t>
            </w:r>
            <w:proofErr w:type="spellEnd"/>
            <w:r w:rsidRPr="005E192E">
              <w:rPr>
                <w:rFonts w:ascii="David" w:hAnsi="David" w:cs="David"/>
                <w:sz w:val="24"/>
                <w:szCs w:val="24"/>
                <w:rtl/>
              </w:rPr>
              <w:t xml:space="preserve"> ובלו, יש תוספת</w:t>
            </w:r>
          </w:p>
        </w:tc>
        <w:tc>
          <w:tcPr>
            <w:tcW w:w="3745" w:type="dxa"/>
          </w:tcPr>
          <w:p w14:paraId="1D203AD6" w14:textId="32411EB2" w:rsidR="007513DA" w:rsidRPr="005E192E" w:rsidRDefault="009D63C4" w:rsidP="005E192E">
            <w:pPr>
              <w:spacing w:after="0" w:line="360" w:lineRule="auto"/>
              <w:rPr>
                <w:rFonts w:ascii="David" w:hAnsi="David" w:cs="David"/>
                <w:sz w:val="24"/>
                <w:szCs w:val="24"/>
                <w:rtl/>
              </w:rPr>
            </w:pPr>
            <w:r w:rsidRPr="00392B3D">
              <w:rPr>
                <w:rFonts w:ascii="David" w:hAnsi="David" w:cs="David" w:hint="cs"/>
                <w:sz w:val="24"/>
                <w:szCs w:val="24"/>
                <w:rtl/>
              </w:rPr>
              <w:t xml:space="preserve">תוספת רווח על מחיר </w:t>
            </w:r>
            <w:proofErr w:type="spellStart"/>
            <w:r w:rsidRPr="00392B3D">
              <w:rPr>
                <w:rFonts w:ascii="David" w:hAnsi="David" w:cs="David" w:hint="cs"/>
                <w:sz w:val="24"/>
                <w:szCs w:val="24"/>
                <w:rtl/>
              </w:rPr>
              <w:t>בז"ן</w:t>
            </w:r>
            <w:proofErr w:type="spellEnd"/>
            <w:r w:rsidRPr="00392B3D">
              <w:rPr>
                <w:rFonts w:ascii="David" w:hAnsi="David" w:cs="David" w:hint="cs"/>
                <w:sz w:val="24"/>
                <w:szCs w:val="24"/>
                <w:rtl/>
              </w:rPr>
              <w:t xml:space="preserve"> ובלו</w:t>
            </w:r>
          </w:p>
        </w:tc>
      </w:tr>
      <w:tr w:rsidR="007513DA" w:rsidRPr="005E192E" w14:paraId="647C89FB" w14:textId="787DDD22" w:rsidTr="009D63C4">
        <w:trPr>
          <w:trHeight w:val="290"/>
        </w:trPr>
        <w:tc>
          <w:tcPr>
            <w:tcW w:w="1237" w:type="dxa"/>
          </w:tcPr>
          <w:p w14:paraId="15B98067" w14:textId="01FD2D63" w:rsidR="007513DA" w:rsidRPr="005E192E" w:rsidRDefault="00F10D24" w:rsidP="005E192E">
            <w:pPr>
              <w:spacing w:after="0" w:line="360" w:lineRule="auto"/>
              <w:rPr>
                <w:rFonts w:ascii="David" w:hAnsi="David" w:cs="David"/>
                <w:sz w:val="24"/>
                <w:szCs w:val="24"/>
                <w:rtl/>
              </w:rPr>
            </w:pPr>
            <w:r>
              <w:rPr>
                <w:rFonts w:ascii="David" w:hAnsi="David" w:cs="David" w:hint="cs"/>
                <w:sz w:val="24"/>
                <w:szCs w:val="24"/>
                <w:rtl/>
              </w:rPr>
              <w:t>24</w:t>
            </w:r>
          </w:p>
        </w:tc>
        <w:tc>
          <w:tcPr>
            <w:tcW w:w="1519" w:type="dxa"/>
            <w:noWrap/>
            <w:hideMark/>
          </w:tcPr>
          <w:p w14:paraId="4E78AB97" w14:textId="6652E8CA" w:rsidR="007513DA" w:rsidRPr="005E192E" w:rsidRDefault="007513DA" w:rsidP="005E192E">
            <w:pPr>
              <w:spacing w:after="0" w:line="360" w:lineRule="auto"/>
              <w:rPr>
                <w:rFonts w:ascii="David" w:hAnsi="David" w:cs="David"/>
                <w:sz w:val="24"/>
                <w:szCs w:val="24"/>
                <w:rtl/>
              </w:rPr>
            </w:pPr>
            <w:r w:rsidRPr="005E192E">
              <w:rPr>
                <w:rFonts w:ascii="David" w:hAnsi="David" w:cs="David"/>
                <w:sz w:val="24"/>
                <w:szCs w:val="24"/>
                <w:rtl/>
              </w:rPr>
              <w:t>סעיף 23 א' - שורה 6 בטבלה</w:t>
            </w:r>
          </w:p>
        </w:tc>
        <w:tc>
          <w:tcPr>
            <w:tcW w:w="1150" w:type="dxa"/>
            <w:noWrap/>
            <w:hideMark/>
          </w:tcPr>
          <w:p w14:paraId="065BA889" w14:textId="77777777" w:rsidR="007513DA" w:rsidRPr="005E192E" w:rsidRDefault="007513DA" w:rsidP="005E192E">
            <w:pPr>
              <w:spacing w:after="0" w:line="360" w:lineRule="auto"/>
              <w:rPr>
                <w:rFonts w:ascii="David" w:hAnsi="David" w:cs="David"/>
                <w:sz w:val="24"/>
                <w:szCs w:val="24"/>
                <w:rtl/>
              </w:rPr>
            </w:pPr>
            <w:r w:rsidRPr="005E192E">
              <w:rPr>
                <w:rFonts w:ascii="David" w:hAnsi="David" w:cs="David"/>
                <w:sz w:val="24"/>
                <w:szCs w:val="24"/>
              </w:rPr>
              <w:t>29</w:t>
            </w:r>
          </w:p>
        </w:tc>
        <w:tc>
          <w:tcPr>
            <w:tcW w:w="6297" w:type="dxa"/>
            <w:noWrap/>
            <w:hideMark/>
          </w:tcPr>
          <w:p w14:paraId="055D39BC" w14:textId="0B0F3B5A" w:rsidR="007513DA" w:rsidRPr="005E192E" w:rsidRDefault="007513DA" w:rsidP="005E192E">
            <w:pPr>
              <w:spacing w:after="0" w:line="360" w:lineRule="auto"/>
              <w:rPr>
                <w:rFonts w:ascii="David" w:hAnsi="David" w:cs="David"/>
                <w:sz w:val="24"/>
                <w:szCs w:val="24"/>
              </w:rPr>
            </w:pPr>
            <w:r w:rsidRPr="005E192E">
              <w:rPr>
                <w:rFonts w:ascii="David" w:hAnsi="David" w:cs="David"/>
                <w:sz w:val="24"/>
                <w:szCs w:val="24"/>
                <w:rtl/>
              </w:rPr>
              <w:t>למציע לא קיימת שטיפת רכב חיצונית בלבד, נבקש למחוק או לאשר למציע להגיש את ההצעה ללא סעיף זה.</w:t>
            </w:r>
          </w:p>
        </w:tc>
        <w:tc>
          <w:tcPr>
            <w:tcW w:w="3745" w:type="dxa"/>
          </w:tcPr>
          <w:p w14:paraId="0F9966CD" w14:textId="3809B4B1" w:rsidR="007513DA" w:rsidRPr="005E192E" w:rsidRDefault="007513DA" w:rsidP="005E192E">
            <w:pPr>
              <w:spacing w:after="0" w:line="360" w:lineRule="auto"/>
              <w:rPr>
                <w:rFonts w:ascii="David" w:hAnsi="David" w:cs="David"/>
                <w:sz w:val="24"/>
                <w:szCs w:val="24"/>
                <w:rtl/>
              </w:rPr>
            </w:pPr>
            <w:r w:rsidRPr="009D63C4">
              <w:rPr>
                <w:rFonts w:ascii="David" w:hAnsi="David" w:cs="David"/>
                <w:sz w:val="24"/>
                <w:szCs w:val="24"/>
                <w:highlight w:val="yellow"/>
                <w:rtl/>
              </w:rPr>
              <w:t xml:space="preserve"> </w:t>
            </w:r>
            <w:r w:rsidRPr="00392B3D">
              <w:rPr>
                <w:rFonts w:ascii="David" w:hAnsi="David" w:cs="David"/>
                <w:sz w:val="24"/>
                <w:szCs w:val="24"/>
                <w:rtl/>
              </w:rPr>
              <w:t>אין חובה שתהיה בבעלותו ובלבד שתהא אפשרות כזו</w:t>
            </w:r>
          </w:p>
        </w:tc>
      </w:tr>
      <w:tr w:rsidR="00BE02C5" w:rsidRPr="005E192E" w14:paraId="478C8667" w14:textId="77777777" w:rsidTr="009D63C4">
        <w:trPr>
          <w:trHeight w:val="290"/>
        </w:trPr>
        <w:tc>
          <w:tcPr>
            <w:tcW w:w="1237" w:type="dxa"/>
          </w:tcPr>
          <w:p w14:paraId="0C961B07" w14:textId="18A6A404" w:rsidR="00BE02C5" w:rsidRDefault="00F10D24" w:rsidP="005E192E">
            <w:pPr>
              <w:spacing w:after="0" w:line="360" w:lineRule="auto"/>
              <w:rPr>
                <w:rFonts w:ascii="David" w:hAnsi="David" w:cs="David"/>
                <w:sz w:val="24"/>
                <w:szCs w:val="24"/>
                <w:rtl/>
              </w:rPr>
            </w:pPr>
            <w:r>
              <w:rPr>
                <w:rFonts w:ascii="David" w:hAnsi="David" w:cs="David" w:hint="cs"/>
                <w:sz w:val="24"/>
                <w:szCs w:val="24"/>
                <w:rtl/>
              </w:rPr>
              <w:t>25</w:t>
            </w:r>
          </w:p>
        </w:tc>
        <w:tc>
          <w:tcPr>
            <w:tcW w:w="1519" w:type="dxa"/>
            <w:noWrap/>
          </w:tcPr>
          <w:p w14:paraId="75978773" w14:textId="7E21134A" w:rsidR="00BE02C5" w:rsidRPr="00BE02C5" w:rsidRDefault="00BE02C5" w:rsidP="00BE02C5">
            <w:pPr>
              <w:spacing w:after="0" w:line="360" w:lineRule="auto"/>
              <w:rPr>
                <w:rFonts w:ascii="David" w:hAnsi="David" w:cs="David"/>
                <w:sz w:val="24"/>
                <w:szCs w:val="24"/>
                <w:rtl/>
              </w:rPr>
            </w:pPr>
            <w:r w:rsidRPr="00BE02C5">
              <w:rPr>
                <w:rFonts w:ascii="David" w:hAnsi="David" w:cs="David"/>
                <w:sz w:val="24"/>
                <w:szCs w:val="24"/>
                <w:rtl/>
              </w:rPr>
              <w:t>סעיף 23 א' - שורה 7 בטבלה</w:t>
            </w:r>
          </w:p>
        </w:tc>
        <w:tc>
          <w:tcPr>
            <w:tcW w:w="1150" w:type="dxa"/>
            <w:noWrap/>
          </w:tcPr>
          <w:p w14:paraId="5134318D" w14:textId="24BB1504" w:rsidR="00BE02C5" w:rsidRPr="005E192E" w:rsidRDefault="00BE02C5" w:rsidP="00BE02C5">
            <w:pPr>
              <w:spacing w:after="0" w:line="360" w:lineRule="auto"/>
              <w:rPr>
                <w:rFonts w:ascii="David" w:hAnsi="David" w:cs="David"/>
                <w:sz w:val="24"/>
                <w:szCs w:val="24"/>
              </w:rPr>
            </w:pPr>
            <w:r>
              <w:rPr>
                <w:rFonts w:ascii="David" w:hAnsi="David" w:cs="David" w:hint="cs"/>
                <w:sz w:val="24"/>
                <w:szCs w:val="24"/>
                <w:rtl/>
              </w:rPr>
              <w:t>29</w:t>
            </w:r>
          </w:p>
        </w:tc>
        <w:tc>
          <w:tcPr>
            <w:tcW w:w="6297" w:type="dxa"/>
            <w:noWrap/>
          </w:tcPr>
          <w:p w14:paraId="5A5DC1EB" w14:textId="3455518B" w:rsidR="00BE02C5" w:rsidRPr="00BE02C5" w:rsidRDefault="00BE02C5" w:rsidP="00BE02C5">
            <w:pPr>
              <w:spacing w:after="0" w:line="360" w:lineRule="auto"/>
              <w:rPr>
                <w:rFonts w:ascii="David" w:hAnsi="David" w:cs="David"/>
                <w:sz w:val="24"/>
                <w:szCs w:val="24"/>
                <w:rtl/>
              </w:rPr>
            </w:pPr>
            <w:r w:rsidRPr="00BE02C5">
              <w:rPr>
                <w:rFonts w:ascii="David" w:hAnsi="David" w:cs="David"/>
                <w:sz w:val="24"/>
                <w:szCs w:val="24"/>
                <w:rtl/>
              </w:rPr>
              <w:t>נבקש לאפשר לציין את ההנחה ב- ₪ ולא באחוזים</w:t>
            </w:r>
          </w:p>
        </w:tc>
        <w:tc>
          <w:tcPr>
            <w:tcW w:w="3745" w:type="dxa"/>
          </w:tcPr>
          <w:p w14:paraId="59E52A16" w14:textId="0EFEC47E" w:rsidR="00BE02C5" w:rsidRPr="009D63C4" w:rsidRDefault="00BE02C5" w:rsidP="005E192E">
            <w:pPr>
              <w:spacing w:after="0" w:line="360" w:lineRule="auto"/>
              <w:rPr>
                <w:rFonts w:ascii="David" w:hAnsi="David" w:cs="David"/>
                <w:sz w:val="24"/>
                <w:szCs w:val="24"/>
                <w:highlight w:val="yellow"/>
                <w:rtl/>
              </w:rPr>
            </w:pPr>
            <w:r w:rsidRPr="00BE02C5">
              <w:rPr>
                <w:rFonts w:ascii="David" w:hAnsi="David" w:cs="David" w:hint="cs"/>
                <w:sz w:val="24"/>
                <w:szCs w:val="24"/>
                <w:rtl/>
              </w:rPr>
              <w:t>הבקשה נדחית</w:t>
            </w:r>
          </w:p>
        </w:tc>
      </w:tr>
      <w:tr w:rsidR="00BE02C5" w:rsidRPr="005E192E" w14:paraId="5696C9DB" w14:textId="77777777" w:rsidTr="009D63C4">
        <w:trPr>
          <w:trHeight w:val="290"/>
        </w:trPr>
        <w:tc>
          <w:tcPr>
            <w:tcW w:w="1237" w:type="dxa"/>
          </w:tcPr>
          <w:p w14:paraId="37E19870" w14:textId="272C3124" w:rsidR="00BE02C5" w:rsidRDefault="00F10D24" w:rsidP="005E192E">
            <w:pPr>
              <w:spacing w:after="0" w:line="360" w:lineRule="auto"/>
              <w:rPr>
                <w:rFonts w:ascii="David" w:hAnsi="David" w:cs="David"/>
                <w:sz w:val="24"/>
                <w:szCs w:val="24"/>
                <w:rtl/>
              </w:rPr>
            </w:pPr>
            <w:r>
              <w:rPr>
                <w:rFonts w:ascii="David" w:hAnsi="David" w:cs="David" w:hint="cs"/>
                <w:sz w:val="24"/>
                <w:szCs w:val="24"/>
                <w:rtl/>
              </w:rPr>
              <w:t>26</w:t>
            </w:r>
          </w:p>
        </w:tc>
        <w:tc>
          <w:tcPr>
            <w:tcW w:w="1519" w:type="dxa"/>
            <w:noWrap/>
          </w:tcPr>
          <w:p w14:paraId="64A1C565" w14:textId="6EC566D0" w:rsidR="00BE02C5" w:rsidRPr="00BE02C5" w:rsidRDefault="00BE02C5" w:rsidP="00BE02C5">
            <w:pPr>
              <w:spacing w:after="0" w:line="360" w:lineRule="auto"/>
              <w:rPr>
                <w:rFonts w:ascii="David" w:hAnsi="David" w:cs="David"/>
                <w:sz w:val="24"/>
                <w:szCs w:val="24"/>
                <w:rtl/>
              </w:rPr>
            </w:pPr>
            <w:r w:rsidRPr="00BE02C5">
              <w:rPr>
                <w:rFonts w:ascii="David" w:hAnsi="David" w:cs="David"/>
                <w:sz w:val="24"/>
                <w:szCs w:val="24"/>
                <w:rtl/>
              </w:rPr>
              <w:t>סעיף 23 א' - שורה 8 בטבלה</w:t>
            </w:r>
          </w:p>
        </w:tc>
        <w:tc>
          <w:tcPr>
            <w:tcW w:w="1150" w:type="dxa"/>
            <w:noWrap/>
          </w:tcPr>
          <w:p w14:paraId="2D1EA330" w14:textId="5C46E793" w:rsidR="00BE02C5" w:rsidRDefault="00BE02C5" w:rsidP="00BE02C5">
            <w:pPr>
              <w:spacing w:after="0" w:line="360" w:lineRule="auto"/>
              <w:rPr>
                <w:rFonts w:ascii="David" w:hAnsi="David" w:cs="David"/>
                <w:sz w:val="24"/>
                <w:szCs w:val="24"/>
                <w:rtl/>
              </w:rPr>
            </w:pPr>
            <w:r>
              <w:rPr>
                <w:rFonts w:ascii="David" w:hAnsi="David" w:cs="David" w:hint="cs"/>
                <w:sz w:val="24"/>
                <w:szCs w:val="24"/>
                <w:rtl/>
              </w:rPr>
              <w:t>30</w:t>
            </w:r>
          </w:p>
        </w:tc>
        <w:tc>
          <w:tcPr>
            <w:tcW w:w="6297" w:type="dxa"/>
            <w:noWrap/>
          </w:tcPr>
          <w:p w14:paraId="0B6726B5" w14:textId="1416C66E" w:rsidR="00BE02C5" w:rsidRPr="00BE02C5" w:rsidRDefault="00BE02C5" w:rsidP="00BE02C5">
            <w:pPr>
              <w:spacing w:after="0" w:line="360" w:lineRule="auto"/>
              <w:rPr>
                <w:rFonts w:ascii="David" w:hAnsi="David" w:cs="David"/>
                <w:sz w:val="24"/>
                <w:szCs w:val="24"/>
                <w:rtl/>
              </w:rPr>
            </w:pPr>
            <w:r w:rsidRPr="00BE02C5">
              <w:rPr>
                <w:rFonts w:ascii="David" w:hAnsi="David" w:cs="David"/>
                <w:sz w:val="24"/>
                <w:szCs w:val="24"/>
                <w:rtl/>
              </w:rPr>
              <w:t>למציע לא קיימת שטיפת רכב חיצונית בלבד, נבקש למחוק או לאשר למציע להגיש את ההצעה ללא סעיף זה</w:t>
            </w:r>
          </w:p>
        </w:tc>
        <w:tc>
          <w:tcPr>
            <w:tcW w:w="3745" w:type="dxa"/>
          </w:tcPr>
          <w:p w14:paraId="0F449F0F" w14:textId="20DEB87E" w:rsidR="00BE02C5" w:rsidRPr="00BE02C5" w:rsidRDefault="003B526C" w:rsidP="005E192E">
            <w:pPr>
              <w:spacing w:after="0" w:line="360" w:lineRule="auto"/>
              <w:rPr>
                <w:rFonts w:ascii="David" w:hAnsi="David" w:cs="David"/>
                <w:sz w:val="24"/>
                <w:szCs w:val="24"/>
                <w:rtl/>
              </w:rPr>
            </w:pPr>
            <w:r>
              <w:rPr>
                <w:rFonts w:ascii="David" w:hAnsi="David" w:cs="David" w:hint="cs"/>
                <w:sz w:val="24"/>
                <w:szCs w:val="24"/>
                <w:rtl/>
              </w:rPr>
              <w:t xml:space="preserve">המציע נדרש להציג את מכלול השירותים שהוא מציע </w:t>
            </w:r>
          </w:p>
        </w:tc>
      </w:tr>
      <w:tr w:rsidR="00BE02C5" w:rsidRPr="005E192E" w14:paraId="451A4006" w14:textId="77777777" w:rsidTr="009D63C4">
        <w:trPr>
          <w:trHeight w:val="290"/>
        </w:trPr>
        <w:tc>
          <w:tcPr>
            <w:tcW w:w="1237" w:type="dxa"/>
          </w:tcPr>
          <w:p w14:paraId="5C01DB04" w14:textId="1612317D" w:rsidR="00BE02C5" w:rsidRDefault="00F10D24" w:rsidP="005E192E">
            <w:pPr>
              <w:spacing w:after="0" w:line="360" w:lineRule="auto"/>
              <w:rPr>
                <w:rFonts w:ascii="David" w:hAnsi="David" w:cs="David"/>
                <w:sz w:val="24"/>
                <w:szCs w:val="24"/>
                <w:rtl/>
              </w:rPr>
            </w:pPr>
            <w:r>
              <w:rPr>
                <w:rFonts w:ascii="David" w:hAnsi="David" w:cs="David" w:hint="cs"/>
                <w:sz w:val="24"/>
                <w:szCs w:val="24"/>
                <w:rtl/>
              </w:rPr>
              <w:t>27</w:t>
            </w:r>
          </w:p>
        </w:tc>
        <w:tc>
          <w:tcPr>
            <w:tcW w:w="1519" w:type="dxa"/>
            <w:noWrap/>
          </w:tcPr>
          <w:p w14:paraId="4E3C1878" w14:textId="73FA9224" w:rsidR="00BE02C5" w:rsidRPr="00BE02C5" w:rsidRDefault="00BE02C5" w:rsidP="00BE02C5">
            <w:pPr>
              <w:spacing w:after="0" w:line="360" w:lineRule="auto"/>
              <w:rPr>
                <w:rFonts w:ascii="David" w:hAnsi="David" w:cs="David"/>
                <w:sz w:val="24"/>
                <w:szCs w:val="24"/>
                <w:rtl/>
              </w:rPr>
            </w:pPr>
            <w:r w:rsidRPr="00BE02C5">
              <w:rPr>
                <w:rFonts w:ascii="David" w:hAnsi="David" w:cs="David"/>
                <w:sz w:val="24"/>
                <w:szCs w:val="24"/>
                <w:rtl/>
              </w:rPr>
              <w:t>סעיף 23 א' - שורה 9 בטבלה</w:t>
            </w:r>
          </w:p>
        </w:tc>
        <w:tc>
          <w:tcPr>
            <w:tcW w:w="1150" w:type="dxa"/>
            <w:noWrap/>
          </w:tcPr>
          <w:p w14:paraId="7283A2A2" w14:textId="0D82F4EB" w:rsidR="00BE02C5" w:rsidRDefault="00BE02C5" w:rsidP="00BE02C5">
            <w:pPr>
              <w:spacing w:after="0" w:line="360" w:lineRule="auto"/>
              <w:rPr>
                <w:rFonts w:ascii="David" w:hAnsi="David" w:cs="David"/>
                <w:sz w:val="24"/>
                <w:szCs w:val="24"/>
                <w:rtl/>
              </w:rPr>
            </w:pPr>
            <w:r>
              <w:rPr>
                <w:rFonts w:ascii="David" w:hAnsi="David" w:cs="David" w:hint="cs"/>
                <w:sz w:val="24"/>
                <w:szCs w:val="24"/>
                <w:rtl/>
              </w:rPr>
              <w:t>30</w:t>
            </w:r>
          </w:p>
        </w:tc>
        <w:tc>
          <w:tcPr>
            <w:tcW w:w="6297" w:type="dxa"/>
            <w:noWrap/>
          </w:tcPr>
          <w:p w14:paraId="3448623D" w14:textId="48C72B39" w:rsidR="00BE02C5" w:rsidRPr="00BE02C5" w:rsidRDefault="00BE02C5" w:rsidP="00BE02C5">
            <w:pPr>
              <w:spacing w:after="0" w:line="360" w:lineRule="auto"/>
              <w:rPr>
                <w:rFonts w:ascii="David" w:hAnsi="David" w:cs="David"/>
                <w:sz w:val="24"/>
                <w:szCs w:val="24"/>
              </w:rPr>
            </w:pPr>
            <w:r w:rsidRPr="00BE02C5">
              <w:rPr>
                <w:rFonts w:ascii="David" w:hAnsi="David" w:cs="David"/>
                <w:sz w:val="24"/>
                <w:szCs w:val="24"/>
                <w:rtl/>
              </w:rPr>
              <w:t xml:space="preserve">נבקש לאפשר לציין את ההנחה ב- ₪ ולא באחוזים </w:t>
            </w:r>
          </w:p>
          <w:p w14:paraId="3F032866" w14:textId="77777777" w:rsidR="00BE02C5" w:rsidRPr="00BE02C5" w:rsidRDefault="00BE02C5" w:rsidP="00BE02C5">
            <w:pPr>
              <w:spacing w:after="0" w:line="360" w:lineRule="auto"/>
              <w:rPr>
                <w:rFonts w:ascii="David" w:hAnsi="David" w:cs="David"/>
                <w:sz w:val="24"/>
                <w:szCs w:val="24"/>
                <w:rtl/>
              </w:rPr>
            </w:pPr>
          </w:p>
        </w:tc>
        <w:tc>
          <w:tcPr>
            <w:tcW w:w="3745" w:type="dxa"/>
          </w:tcPr>
          <w:p w14:paraId="77319B28" w14:textId="6E1807BA" w:rsidR="00BE02C5" w:rsidRPr="00BE02C5" w:rsidRDefault="003B526C" w:rsidP="005E192E">
            <w:pPr>
              <w:spacing w:after="0" w:line="360" w:lineRule="auto"/>
              <w:rPr>
                <w:rFonts w:ascii="David" w:hAnsi="David" w:cs="David"/>
                <w:sz w:val="24"/>
                <w:szCs w:val="24"/>
                <w:rtl/>
              </w:rPr>
            </w:pPr>
            <w:r>
              <w:rPr>
                <w:rFonts w:ascii="David" w:hAnsi="David" w:cs="David" w:hint="cs"/>
                <w:sz w:val="24"/>
                <w:szCs w:val="24"/>
                <w:rtl/>
              </w:rPr>
              <w:t>ההנחה היא בש"ח ותהווה % מהמחיר למקרה של שינויים במחירים</w:t>
            </w:r>
          </w:p>
        </w:tc>
      </w:tr>
      <w:tr w:rsidR="00EF1149" w:rsidRPr="005E192E" w14:paraId="1048356C" w14:textId="77777777" w:rsidTr="009D63C4">
        <w:trPr>
          <w:trHeight w:val="290"/>
        </w:trPr>
        <w:tc>
          <w:tcPr>
            <w:tcW w:w="1237" w:type="dxa"/>
          </w:tcPr>
          <w:p w14:paraId="0A1A0246" w14:textId="70693063" w:rsidR="00EF1149" w:rsidRDefault="00F10D24" w:rsidP="005E192E">
            <w:pPr>
              <w:spacing w:after="0" w:line="360" w:lineRule="auto"/>
              <w:rPr>
                <w:rFonts w:ascii="David" w:hAnsi="David" w:cs="David"/>
                <w:sz w:val="24"/>
                <w:szCs w:val="24"/>
                <w:rtl/>
              </w:rPr>
            </w:pPr>
            <w:r>
              <w:rPr>
                <w:rFonts w:ascii="David" w:hAnsi="David" w:cs="David" w:hint="cs"/>
                <w:sz w:val="24"/>
                <w:szCs w:val="24"/>
                <w:rtl/>
              </w:rPr>
              <w:t>28</w:t>
            </w:r>
          </w:p>
        </w:tc>
        <w:tc>
          <w:tcPr>
            <w:tcW w:w="1519" w:type="dxa"/>
            <w:noWrap/>
          </w:tcPr>
          <w:p w14:paraId="22D5EBF5" w14:textId="54E1E27E" w:rsidR="00EF1149" w:rsidRPr="00EF1149" w:rsidRDefault="00EF1149" w:rsidP="00EF1149">
            <w:pPr>
              <w:spacing w:after="0" w:line="360" w:lineRule="auto"/>
              <w:rPr>
                <w:rFonts w:ascii="David" w:hAnsi="David" w:cs="David"/>
                <w:sz w:val="24"/>
                <w:szCs w:val="24"/>
                <w:rtl/>
              </w:rPr>
            </w:pPr>
            <w:r w:rsidRPr="00EF1149">
              <w:rPr>
                <w:rFonts w:ascii="David" w:hAnsi="David" w:cs="David"/>
                <w:sz w:val="24"/>
                <w:szCs w:val="24"/>
                <w:rtl/>
              </w:rPr>
              <w:t>23 א' - שורה 10 בטבלה</w:t>
            </w:r>
          </w:p>
        </w:tc>
        <w:tc>
          <w:tcPr>
            <w:tcW w:w="1150" w:type="dxa"/>
            <w:noWrap/>
          </w:tcPr>
          <w:p w14:paraId="03C9D626" w14:textId="35173D63" w:rsidR="00EF1149" w:rsidRDefault="00EF1149" w:rsidP="00EF1149">
            <w:pPr>
              <w:spacing w:after="0" w:line="360" w:lineRule="auto"/>
              <w:rPr>
                <w:rFonts w:ascii="David" w:hAnsi="David" w:cs="David"/>
                <w:sz w:val="24"/>
                <w:szCs w:val="24"/>
                <w:rtl/>
              </w:rPr>
            </w:pPr>
            <w:r>
              <w:rPr>
                <w:rFonts w:ascii="David" w:hAnsi="David" w:cs="David" w:hint="cs"/>
                <w:sz w:val="24"/>
                <w:szCs w:val="24"/>
                <w:rtl/>
              </w:rPr>
              <w:t>30</w:t>
            </w:r>
          </w:p>
        </w:tc>
        <w:tc>
          <w:tcPr>
            <w:tcW w:w="6297" w:type="dxa"/>
            <w:noWrap/>
          </w:tcPr>
          <w:p w14:paraId="3B93B6B5" w14:textId="579AC446" w:rsidR="00EF1149" w:rsidRPr="00EF1149" w:rsidRDefault="00EF1149" w:rsidP="00EF1149">
            <w:pPr>
              <w:spacing w:after="0" w:line="360" w:lineRule="auto"/>
              <w:rPr>
                <w:rFonts w:ascii="David" w:hAnsi="David" w:cs="David"/>
                <w:sz w:val="24"/>
                <w:szCs w:val="24"/>
              </w:rPr>
            </w:pPr>
            <w:r w:rsidRPr="00EF1149">
              <w:rPr>
                <w:rFonts w:ascii="David" w:hAnsi="David" w:cs="David"/>
                <w:sz w:val="24"/>
                <w:szCs w:val="24"/>
                <w:rtl/>
              </w:rPr>
              <w:t xml:space="preserve">נבקש לאפשר לתת את ההנחה ב- ₪ ולא באחוזים </w:t>
            </w:r>
          </w:p>
          <w:p w14:paraId="71290F7F" w14:textId="77777777" w:rsidR="00EF1149" w:rsidRPr="00BE02C5" w:rsidRDefault="00EF1149" w:rsidP="00EF1149">
            <w:pPr>
              <w:spacing w:after="0" w:line="360" w:lineRule="auto"/>
              <w:rPr>
                <w:rFonts w:ascii="David" w:hAnsi="David" w:cs="David"/>
                <w:sz w:val="24"/>
                <w:szCs w:val="24"/>
                <w:rtl/>
              </w:rPr>
            </w:pPr>
          </w:p>
        </w:tc>
        <w:tc>
          <w:tcPr>
            <w:tcW w:w="3745" w:type="dxa"/>
          </w:tcPr>
          <w:p w14:paraId="4F4474F8" w14:textId="3C59A4CC" w:rsidR="00EF1149" w:rsidRPr="00D23BE0" w:rsidRDefault="003B526C" w:rsidP="005E192E">
            <w:pPr>
              <w:spacing w:after="0" w:line="360" w:lineRule="auto"/>
              <w:rPr>
                <w:rFonts w:ascii="David" w:hAnsi="David" w:cs="David"/>
                <w:sz w:val="24"/>
                <w:szCs w:val="24"/>
                <w:rtl/>
              </w:rPr>
            </w:pPr>
            <w:r w:rsidRPr="00D23BE0">
              <w:rPr>
                <w:rFonts w:ascii="David" w:hAnsi="David" w:cs="David" w:hint="cs"/>
                <w:sz w:val="24"/>
                <w:szCs w:val="24"/>
                <w:rtl/>
              </w:rPr>
              <w:t>ראה לעיל</w:t>
            </w:r>
          </w:p>
        </w:tc>
      </w:tr>
      <w:tr w:rsidR="00EF1149" w:rsidRPr="005E192E" w14:paraId="4307843B" w14:textId="77777777" w:rsidTr="009D63C4">
        <w:trPr>
          <w:trHeight w:val="290"/>
        </w:trPr>
        <w:tc>
          <w:tcPr>
            <w:tcW w:w="1237" w:type="dxa"/>
          </w:tcPr>
          <w:p w14:paraId="68CA6494" w14:textId="4D267D8B" w:rsidR="00EF1149" w:rsidRDefault="00F10D24" w:rsidP="005E192E">
            <w:pPr>
              <w:spacing w:after="0" w:line="360" w:lineRule="auto"/>
              <w:rPr>
                <w:rFonts w:ascii="David" w:hAnsi="David" w:cs="David"/>
                <w:sz w:val="24"/>
                <w:szCs w:val="24"/>
                <w:rtl/>
              </w:rPr>
            </w:pPr>
            <w:r>
              <w:rPr>
                <w:rFonts w:ascii="David" w:hAnsi="David" w:cs="David" w:hint="cs"/>
                <w:sz w:val="24"/>
                <w:szCs w:val="24"/>
                <w:rtl/>
              </w:rPr>
              <w:t>29</w:t>
            </w:r>
          </w:p>
        </w:tc>
        <w:tc>
          <w:tcPr>
            <w:tcW w:w="1519" w:type="dxa"/>
            <w:noWrap/>
          </w:tcPr>
          <w:p w14:paraId="378182A5" w14:textId="0EDD2505" w:rsidR="00EF1149" w:rsidRPr="00EF1149" w:rsidRDefault="00EF1149" w:rsidP="00EF1149">
            <w:pPr>
              <w:spacing w:after="0" w:line="360" w:lineRule="auto"/>
              <w:rPr>
                <w:rFonts w:ascii="David" w:hAnsi="David" w:cs="David"/>
                <w:sz w:val="24"/>
                <w:szCs w:val="24"/>
                <w:rtl/>
              </w:rPr>
            </w:pPr>
            <w:r w:rsidRPr="00EF1149">
              <w:rPr>
                <w:rFonts w:ascii="David" w:hAnsi="David" w:cs="David"/>
                <w:sz w:val="24"/>
                <w:szCs w:val="24"/>
                <w:rtl/>
              </w:rPr>
              <w:t>23 ב' - סעיף 2 בטבלה</w:t>
            </w:r>
          </w:p>
        </w:tc>
        <w:tc>
          <w:tcPr>
            <w:tcW w:w="1150" w:type="dxa"/>
            <w:noWrap/>
          </w:tcPr>
          <w:p w14:paraId="7E7DB799" w14:textId="7DB7CA69" w:rsidR="00EF1149" w:rsidRDefault="00EF1149" w:rsidP="00EF1149">
            <w:pPr>
              <w:spacing w:after="0" w:line="360" w:lineRule="auto"/>
              <w:rPr>
                <w:rFonts w:ascii="David" w:hAnsi="David" w:cs="David"/>
                <w:sz w:val="24"/>
                <w:szCs w:val="24"/>
                <w:rtl/>
              </w:rPr>
            </w:pPr>
            <w:r>
              <w:rPr>
                <w:rFonts w:ascii="David" w:hAnsi="David" w:cs="David" w:hint="cs"/>
                <w:sz w:val="24"/>
                <w:szCs w:val="24"/>
                <w:rtl/>
              </w:rPr>
              <w:t>30</w:t>
            </w:r>
          </w:p>
        </w:tc>
        <w:tc>
          <w:tcPr>
            <w:tcW w:w="6297" w:type="dxa"/>
            <w:noWrap/>
          </w:tcPr>
          <w:p w14:paraId="7FD9511C" w14:textId="67688BF1" w:rsidR="00EF1149" w:rsidRPr="00EF1149" w:rsidRDefault="00EF1149" w:rsidP="00EF1149">
            <w:pPr>
              <w:spacing w:after="0" w:line="360" w:lineRule="auto"/>
              <w:rPr>
                <w:rFonts w:ascii="David" w:hAnsi="David" w:cs="David"/>
                <w:sz w:val="24"/>
                <w:szCs w:val="24"/>
              </w:rPr>
            </w:pPr>
            <w:r w:rsidRPr="00EF1149">
              <w:rPr>
                <w:rFonts w:ascii="David" w:hAnsi="David" w:cs="David"/>
                <w:sz w:val="24"/>
                <w:szCs w:val="24"/>
                <w:rtl/>
              </w:rPr>
              <w:t xml:space="preserve">נבקש לאפשר לתת את ההנחה ב- ₪ ולא באחוזים </w:t>
            </w:r>
          </w:p>
          <w:p w14:paraId="37F9699C" w14:textId="77777777" w:rsidR="00EF1149" w:rsidRPr="00BE02C5" w:rsidRDefault="00EF1149" w:rsidP="00EF1149">
            <w:pPr>
              <w:spacing w:after="0" w:line="360" w:lineRule="auto"/>
              <w:rPr>
                <w:rFonts w:ascii="David" w:hAnsi="David" w:cs="David"/>
                <w:sz w:val="24"/>
                <w:szCs w:val="24"/>
                <w:rtl/>
              </w:rPr>
            </w:pPr>
          </w:p>
        </w:tc>
        <w:tc>
          <w:tcPr>
            <w:tcW w:w="3745" w:type="dxa"/>
          </w:tcPr>
          <w:p w14:paraId="7655576A" w14:textId="3F5CE875" w:rsidR="00EF1149" w:rsidRPr="00D23BE0" w:rsidRDefault="003B526C" w:rsidP="005E192E">
            <w:pPr>
              <w:spacing w:after="0" w:line="360" w:lineRule="auto"/>
              <w:rPr>
                <w:rFonts w:ascii="David" w:hAnsi="David" w:cs="David"/>
                <w:sz w:val="24"/>
                <w:szCs w:val="24"/>
                <w:rtl/>
              </w:rPr>
            </w:pPr>
            <w:r w:rsidRPr="00D23BE0">
              <w:rPr>
                <w:rFonts w:ascii="David" w:hAnsi="David" w:cs="David" w:hint="cs"/>
                <w:sz w:val="24"/>
                <w:szCs w:val="24"/>
                <w:rtl/>
              </w:rPr>
              <w:t>ראה לעיל</w:t>
            </w:r>
          </w:p>
        </w:tc>
      </w:tr>
      <w:tr w:rsidR="00EF1149" w:rsidRPr="005E192E" w14:paraId="22AE66CA" w14:textId="77777777" w:rsidTr="009D63C4">
        <w:trPr>
          <w:trHeight w:val="290"/>
        </w:trPr>
        <w:tc>
          <w:tcPr>
            <w:tcW w:w="1237" w:type="dxa"/>
          </w:tcPr>
          <w:p w14:paraId="56AF52AE" w14:textId="36913114" w:rsidR="00EF1149" w:rsidRDefault="00F10D24" w:rsidP="005E192E">
            <w:pPr>
              <w:spacing w:after="0" w:line="360" w:lineRule="auto"/>
              <w:rPr>
                <w:rFonts w:ascii="David" w:hAnsi="David" w:cs="David"/>
                <w:sz w:val="24"/>
                <w:szCs w:val="24"/>
                <w:rtl/>
              </w:rPr>
            </w:pPr>
            <w:r>
              <w:rPr>
                <w:rFonts w:ascii="David" w:hAnsi="David" w:cs="David" w:hint="cs"/>
                <w:sz w:val="24"/>
                <w:szCs w:val="24"/>
                <w:rtl/>
              </w:rPr>
              <w:t>30</w:t>
            </w:r>
          </w:p>
        </w:tc>
        <w:tc>
          <w:tcPr>
            <w:tcW w:w="1519" w:type="dxa"/>
            <w:noWrap/>
          </w:tcPr>
          <w:p w14:paraId="1F03CB82" w14:textId="25DF5B7B" w:rsidR="00EF1149" w:rsidRPr="00EF1149" w:rsidRDefault="00EF1149" w:rsidP="00EF1149">
            <w:pPr>
              <w:spacing w:after="0" w:line="360" w:lineRule="auto"/>
              <w:rPr>
                <w:rFonts w:ascii="David" w:hAnsi="David" w:cs="David"/>
                <w:sz w:val="24"/>
                <w:szCs w:val="24"/>
                <w:rtl/>
              </w:rPr>
            </w:pPr>
            <w:r w:rsidRPr="00EF1149">
              <w:rPr>
                <w:rFonts w:ascii="David" w:hAnsi="David" w:cs="David"/>
                <w:sz w:val="24"/>
                <w:szCs w:val="24"/>
                <w:rtl/>
              </w:rPr>
              <w:t>סעיף 23 ב' - סעיף 3 בטבלה</w:t>
            </w:r>
          </w:p>
        </w:tc>
        <w:tc>
          <w:tcPr>
            <w:tcW w:w="1150" w:type="dxa"/>
            <w:noWrap/>
          </w:tcPr>
          <w:p w14:paraId="6FA2FC16" w14:textId="1C0A22EC" w:rsidR="00EF1149" w:rsidRDefault="00EF1149" w:rsidP="00EF1149">
            <w:pPr>
              <w:spacing w:after="0" w:line="360" w:lineRule="auto"/>
              <w:rPr>
                <w:rFonts w:ascii="David" w:hAnsi="David" w:cs="David"/>
                <w:sz w:val="24"/>
                <w:szCs w:val="24"/>
                <w:rtl/>
              </w:rPr>
            </w:pPr>
            <w:r>
              <w:rPr>
                <w:rFonts w:ascii="David" w:hAnsi="David" w:cs="David" w:hint="cs"/>
                <w:sz w:val="24"/>
                <w:szCs w:val="24"/>
                <w:rtl/>
              </w:rPr>
              <w:t>30</w:t>
            </w:r>
          </w:p>
        </w:tc>
        <w:tc>
          <w:tcPr>
            <w:tcW w:w="6297" w:type="dxa"/>
            <w:noWrap/>
          </w:tcPr>
          <w:p w14:paraId="346D83CD" w14:textId="30CD8693" w:rsidR="00EF1149" w:rsidRPr="00EF1149" w:rsidRDefault="00EF1149" w:rsidP="00EF1149">
            <w:pPr>
              <w:spacing w:after="0" w:line="360" w:lineRule="auto"/>
              <w:rPr>
                <w:rFonts w:ascii="David" w:hAnsi="David" w:cs="David"/>
                <w:sz w:val="24"/>
                <w:szCs w:val="24"/>
              </w:rPr>
            </w:pPr>
            <w:r w:rsidRPr="00EF1149">
              <w:rPr>
                <w:rFonts w:ascii="David" w:hAnsi="David" w:cs="David"/>
                <w:sz w:val="24"/>
                <w:szCs w:val="24"/>
                <w:rtl/>
              </w:rPr>
              <w:t xml:space="preserve">נבקש לאפשר לתת את ההנחה ב- ₪ ולא באחוזים </w:t>
            </w:r>
          </w:p>
          <w:p w14:paraId="5AADCB3B" w14:textId="77777777" w:rsidR="00EF1149" w:rsidRPr="00BE02C5" w:rsidRDefault="00EF1149" w:rsidP="00EF1149">
            <w:pPr>
              <w:spacing w:after="0" w:line="360" w:lineRule="auto"/>
              <w:rPr>
                <w:rFonts w:ascii="David" w:hAnsi="David" w:cs="David"/>
                <w:sz w:val="24"/>
                <w:szCs w:val="24"/>
                <w:rtl/>
              </w:rPr>
            </w:pPr>
          </w:p>
        </w:tc>
        <w:tc>
          <w:tcPr>
            <w:tcW w:w="3745" w:type="dxa"/>
          </w:tcPr>
          <w:p w14:paraId="585A7E5C" w14:textId="7728B510" w:rsidR="00EF1149" w:rsidRPr="00D23BE0" w:rsidRDefault="003B526C" w:rsidP="005E192E">
            <w:pPr>
              <w:spacing w:after="0" w:line="360" w:lineRule="auto"/>
              <w:rPr>
                <w:rFonts w:ascii="David" w:hAnsi="David" w:cs="David"/>
                <w:sz w:val="24"/>
                <w:szCs w:val="24"/>
                <w:rtl/>
              </w:rPr>
            </w:pPr>
            <w:r w:rsidRPr="00D23BE0">
              <w:rPr>
                <w:rFonts w:ascii="David" w:hAnsi="David" w:cs="David" w:hint="cs"/>
                <w:sz w:val="24"/>
                <w:szCs w:val="24"/>
                <w:rtl/>
              </w:rPr>
              <w:t>ראה לעיל</w:t>
            </w:r>
          </w:p>
        </w:tc>
      </w:tr>
      <w:tr w:rsidR="00EF1149" w:rsidRPr="005E192E" w14:paraId="2E52139D" w14:textId="77777777" w:rsidTr="009D63C4">
        <w:trPr>
          <w:trHeight w:val="290"/>
        </w:trPr>
        <w:tc>
          <w:tcPr>
            <w:tcW w:w="1237" w:type="dxa"/>
          </w:tcPr>
          <w:p w14:paraId="0958BE84" w14:textId="61F30E74" w:rsidR="00EF1149" w:rsidRDefault="00F10D24" w:rsidP="005E192E">
            <w:pPr>
              <w:spacing w:after="0" w:line="360" w:lineRule="auto"/>
              <w:rPr>
                <w:rFonts w:ascii="David" w:hAnsi="David" w:cs="David"/>
                <w:sz w:val="24"/>
                <w:szCs w:val="24"/>
                <w:rtl/>
              </w:rPr>
            </w:pPr>
            <w:r>
              <w:rPr>
                <w:rFonts w:ascii="David" w:hAnsi="David" w:cs="David" w:hint="cs"/>
                <w:sz w:val="24"/>
                <w:szCs w:val="24"/>
                <w:rtl/>
              </w:rPr>
              <w:t>31</w:t>
            </w:r>
          </w:p>
        </w:tc>
        <w:tc>
          <w:tcPr>
            <w:tcW w:w="1519" w:type="dxa"/>
            <w:noWrap/>
          </w:tcPr>
          <w:p w14:paraId="2C918FAB" w14:textId="348C20BF" w:rsidR="00EF1149" w:rsidRPr="00EF1149" w:rsidRDefault="00EF1149" w:rsidP="00EF1149">
            <w:pPr>
              <w:spacing w:after="0" w:line="360" w:lineRule="auto"/>
              <w:rPr>
                <w:rFonts w:ascii="David" w:hAnsi="David" w:cs="David"/>
                <w:sz w:val="24"/>
                <w:szCs w:val="24"/>
                <w:rtl/>
              </w:rPr>
            </w:pPr>
            <w:r>
              <w:rPr>
                <w:rFonts w:ascii="David" w:hAnsi="David" w:cs="David" w:hint="cs"/>
                <w:sz w:val="24"/>
                <w:szCs w:val="24"/>
                <w:rtl/>
              </w:rPr>
              <w:t>3.5</w:t>
            </w:r>
          </w:p>
        </w:tc>
        <w:tc>
          <w:tcPr>
            <w:tcW w:w="1150" w:type="dxa"/>
            <w:noWrap/>
          </w:tcPr>
          <w:p w14:paraId="6741520F" w14:textId="353D8934" w:rsidR="00EF1149" w:rsidRDefault="00EF1149" w:rsidP="00EF1149">
            <w:pPr>
              <w:spacing w:after="0" w:line="360" w:lineRule="auto"/>
              <w:rPr>
                <w:rFonts w:ascii="David" w:hAnsi="David" w:cs="David"/>
                <w:sz w:val="24"/>
                <w:szCs w:val="24"/>
                <w:rtl/>
              </w:rPr>
            </w:pPr>
            <w:r>
              <w:rPr>
                <w:rFonts w:ascii="David" w:hAnsi="David" w:cs="David" w:hint="cs"/>
                <w:sz w:val="24"/>
                <w:szCs w:val="24"/>
                <w:rtl/>
              </w:rPr>
              <w:t>33</w:t>
            </w:r>
          </w:p>
        </w:tc>
        <w:tc>
          <w:tcPr>
            <w:tcW w:w="6297" w:type="dxa"/>
            <w:noWrap/>
          </w:tcPr>
          <w:p w14:paraId="4FF5F977" w14:textId="79B1727F" w:rsidR="00EF1149" w:rsidRPr="00EF1149" w:rsidRDefault="00EF1149" w:rsidP="00EF1149">
            <w:pPr>
              <w:spacing w:after="0" w:line="360" w:lineRule="auto"/>
              <w:rPr>
                <w:rFonts w:ascii="David" w:hAnsi="David" w:cs="David"/>
                <w:sz w:val="24"/>
                <w:szCs w:val="24"/>
                <w:rtl/>
              </w:rPr>
            </w:pPr>
            <w:r w:rsidRPr="00EF1149">
              <w:rPr>
                <w:rFonts w:ascii="David" w:hAnsi="David" w:cs="David"/>
                <w:sz w:val="24"/>
                <w:szCs w:val="24"/>
                <w:rtl/>
              </w:rPr>
              <w:t>נבקש שאפשרות ביטול ההסכם העומדת לאשכול במקרה של שינוי מהותי בשוק הדלקים הגורם להתקשרות להיות לא סבירה וכיו"ב תהיה הדדית, כלומר שזכות זו תוקנה גם לספק, במקרה שהשינוי המהותי בשוק הדלקים ויהפוך את ההתקשרות ללא סבירה מבחינת הספק</w:t>
            </w:r>
          </w:p>
        </w:tc>
        <w:tc>
          <w:tcPr>
            <w:tcW w:w="3745" w:type="dxa"/>
          </w:tcPr>
          <w:p w14:paraId="2A703947" w14:textId="461FA180" w:rsidR="00EF1149" w:rsidRPr="00F1062F" w:rsidRDefault="00EF1149" w:rsidP="005E192E">
            <w:pPr>
              <w:spacing w:after="0" w:line="360" w:lineRule="auto"/>
              <w:rPr>
                <w:rFonts w:ascii="David" w:hAnsi="David" w:cs="David"/>
                <w:sz w:val="24"/>
                <w:szCs w:val="24"/>
                <w:highlight w:val="yellow"/>
                <w:rtl/>
              </w:rPr>
            </w:pPr>
            <w:r w:rsidRPr="00EF1149">
              <w:rPr>
                <w:rFonts w:ascii="David" w:hAnsi="David" w:cs="David" w:hint="cs"/>
                <w:sz w:val="24"/>
                <w:szCs w:val="24"/>
                <w:rtl/>
              </w:rPr>
              <w:t>הבקשה נדחית</w:t>
            </w:r>
          </w:p>
        </w:tc>
      </w:tr>
      <w:tr w:rsidR="00EF1149" w:rsidRPr="005E192E" w14:paraId="6F3FB42E" w14:textId="77777777" w:rsidTr="009D63C4">
        <w:trPr>
          <w:trHeight w:val="290"/>
        </w:trPr>
        <w:tc>
          <w:tcPr>
            <w:tcW w:w="1237" w:type="dxa"/>
          </w:tcPr>
          <w:p w14:paraId="53D1D0C9" w14:textId="3FC23D56" w:rsidR="00EF1149" w:rsidRDefault="00F10D24" w:rsidP="005E192E">
            <w:pPr>
              <w:spacing w:after="0" w:line="360" w:lineRule="auto"/>
              <w:rPr>
                <w:rFonts w:ascii="David" w:hAnsi="David" w:cs="David"/>
                <w:sz w:val="24"/>
                <w:szCs w:val="24"/>
                <w:rtl/>
              </w:rPr>
            </w:pPr>
            <w:r>
              <w:rPr>
                <w:rFonts w:ascii="David" w:hAnsi="David" w:cs="David" w:hint="cs"/>
                <w:sz w:val="24"/>
                <w:szCs w:val="24"/>
                <w:rtl/>
              </w:rPr>
              <w:t>32</w:t>
            </w:r>
          </w:p>
        </w:tc>
        <w:tc>
          <w:tcPr>
            <w:tcW w:w="1519" w:type="dxa"/>
            <w:noWrap/>
          </w:tcPr>
          <w:p w14:paraId="3343A1D0" w14:textId="0049775F" w:rsidR="00EF1149" w:rsidRPr="00EF1149" w:rsidRDefault="00EF1149" w:rsidP="00EF1149">
            <w:pPr>
              <w:spacing w:after="0" w:line="360" w:lineRule="auto"/>
              <w:rPr>
                <w:rFonts w:ascii="David" w:hAnsi="David" w:cs="David"/>
                <w:sz w:val="24"/>
                <w:szCs w:val="24"/>
                <w:rtl/>
              </w:rPr>
            </w:pPr>
            <w:r>
              <w:rPr>
                <w:rFonts w:ascii="David" w:hAnsi="David" w:cs="David" w:hint="cs"/>
                <w:sz w:val="24"/>
                <w:szCs w:val="24"/>
                <w:rtl/>
              </w:rPr>
              <w:t>5.2</w:t>
            </w:r>
          </w:p>
        </w:tc>
        <w:tc>
          <w:tcPr>
            <w:tcW w:w="1150" w:type="dxa"/>
            <w:noWrap/>
          </w:tcPr>
          <w:p w14:paraId="44A36687" w14:textId="2FF6E081" w:rsidR="00EF1149" w:rsidRDefault="00EF1149" w:rsidP="00EF1149">
            <w:pPr>
              <w:spacing w:after="0" w:line="360" w:lineRule="auto"/>
              <w:rPr>
                <w:rFonts w:ascii="David" w:hAnsi="David" w:cs="David"/>
                <w:sz w:val="24"/>
                <w:szCs w:val="24"/>
                <w:rtl/>
              </w:rPr>
            </w:pPr>
            <w:r>
              <w:rPr>
                <w:rFonts w:ascii="David" w:hAnsi="David" w:cs="David" w:hint="cs"/>
                <w:sz w:val="24"/>
                <w:szCs w:val="24"/>
                <w:rtl/>
              </w:rPr>
              <w:t>34</w:t>
            </w:r>
          </w:p>
        </w:tc>
        <w:tc>
          <w:tcPr>
            <w:tcW w:w="6297" w:type="dxa"/>
            <w:noWrap/>
          </w:tcPr>
          <w:p w14:paraId="4BA12B33" w14:textId="3AC02DFF" w:rsidR="00EF1149" w:rsidRPr="00EF1149" w:rsidRDefault="00EF1149" w:rsidP="00EF1149">
            <w:pPr>
              <w:spacing w:after="0" w:line="360" w:lineRule="auto"/>
              <w:rPr>
                <w:rFonts w:ascii="David" w:hAnsi="David" w:cs="David"/>
                <w:sz w:val="24"/>
                <w:szCs w:val="24"/>
                <w:rtl/>
              </w:rPr>
            </w:pPr>
            <w:r w:rsidRPr="00EF1149">
              <w:rPr>
                <w:rFonts w:ascii="David" w:hAnsi="David" w:cs="David"/>
                <w:sz w:val="24"/>
                <w:szCs w:val="24"/>
                <w:rtl/>
              </w:rPr>
              <w:t>נבקש למחוק. פיצוי לא פרופורציונאלי</w:t>
            </w:r>
          </w:p>
        </w:tc>
        <w:tc>
          <w:tcPr>
            <w:tcW w:w="3745" w:type="dxa"/>
          </w:tcPr>
          <w:p w14:paraId="01031B6C" w14:textId="24FC8F7B" w:rsidR="00EF1149" w:rsidRPr="00F1062F" w:rsidRDefault="00EF1149" w:rsidP="005E192E">
            <w:pPr>
              <w:spacing w:after="0" w:line="360" w:lineRule="auto"/>
              <w:rPr>
                <w:rFonts w:ascii="David" w:hAnsi="David" w:cs="David"/>
                <w:sz w:val="24"/>
                <w:szCs w:val="24"/>
                <w:highlight w:val="yellow"/>
                <w:rtl/>
              </w:rPr>
            </w:pPr>
            <w:r w:rsidRPr="00EF1149">
              <w:rPr>
                <w:rFonts w:ascii="David" w:hAnsi="David" w:cs="David" w:hint="cs"/>
                <w:sz w:val="24"/>
                <w:szCs w:val="24"/>
                <w:rtl/>
              </w:rPr>
              <w:t>הבקשה נדחית</w:t>
            </w:r>
          </w:p>
        </w:tc>
      </w:tr>
      <w:tr w:rsidR="00EF1149" w:rsidRPr="005E192E" w14:paraId="78A0B9FE" w14:textId="77777777" w:rsidTr="009D63C4">
        <w:trPr>
          <w:trHeight w:val="290"/>
        </w:trPr>
        <w:tc>
          <w:tcPr>
            <w:tcW w:w="1237" w:type="dxa"/>
          </w:tcPr>
          <w:p w14:paraId="188DFCF9" w14:textId="3CEBDD5B" w:rsidR="00EF1149" w:rsidRDefault="00F10D24" w:rsidP="005E192E">
            <w:pPr>
              <w:spacing w:after="0" w:line="360" w:lineRule="auto"/>
              <w:rPr>
                <w:rFonts w:ascii="David" w:hAnsi="David" w:cs="David"/>
                <w:sz w:val="24"/>
                <w:szCs w:val="24"/>
                <w:rtl/>
              </w:rPr>
            </w:pPr>
            <w:r>
              <w:rPr>
                <w:rFonts w:ascii="David" w:hAnsi="David" w:cs="David" w:hint="cs"/>
                <w:sz w:val="24"/>
                <w:szCs w:val="24"/>
                <w:rtl/>
              </w:rPr>
              <w:t>33</w:t>
            </w:r>
          </w:p>
        </w:tc>
        <w:tc>
          <w:tcPr>
            <w:tcW w:w="1519" w:type="dxa"/>
            <w:noWrap/>
          </w:tcPr>
          <w:p w14:paraId="1A2EA6B7" w14:textId="1E9477A1" w:rsidR="00EF1149" w:rsidRPr="00EF1149" w:rsidRDefault="00EF1149" w:rsidP="00EF1149">
            <w:pPr>
              <w:spacing w:after="0" w:line="360" w:lineRule="auto"/>
              <w:rPr>
                <w:rFonts w:ascii="David" w:hAnsi="David" w:cs="David"/>
                <w:sz w:val="24"/>
                <w:szCs w:val="24"/>
                <w:rtl/>
              </w:rPr>
            </w:pPr>
            <w:r>
              <w:rPr>
                <w:rFonts w:ascii="David" w:hAnsi="David" w:cs="David" w:hint="cs"/>
                <w:sz w:val="24"/>
                <w:szCs w:val="24"/>
                <w:rtl/>
              </w:rPr>
              <w:t>6.2</w:t>
            </w:r>
          </w:p>
        </w:tc>
        <w:tc>
          <w:tcPr>
            <w:tcW w:w="1150" w:type="dxa"/>
            <w:noWrap/>
          </w:tcPr>
          <w:p w14:paraId="0ABE6E2F" w14:textId="5961A818" w:rsidR="00EF1149" w:rsidRDefault="00EF1149" w:rsidP="00EF1149">
            <w:pPr>
              <w:spacing w:after="0" w:line="360" w:lineRule="auto"/>
              <w:rPr>
                <w:rFonts w:ascii="David" w:hAnsi="David" w:cs="David"/>
                <w:sz w:val="24"/>
                <w:szCs w:val="24"/>
                <w:rtl/>
              </w:rPr>
            </w:pPr>
            <w:r>
              <w:rPr>
                <w:rFonts w:ascii="David" w:hAnsi="David" w:cs="David" w:hint="cs"/>
                <w:sz w:val="24"/>
                <w:szCs w:val="24"/>
                <w:rtl/>
              </w:rPr>
              <w:t>34</w:t>
            </w:r>
          </w:p>
        </w:tc>
        <w:tc>
          <w:tcPr>
            <w:tcW w:w="6297" w:type="dxa"/>
            <w:noWrap/>
          </w:tcPr>
          <w:p w14:paraId="4695C14A" w14:textId="30FE20E4" w:rsidR="00EF1149" w:rsidRPr="00EF1149" w:rsidRDefault="00EF1149" w:rsidP="00EF1149">
            <w:pPr>
              <w:spacing w:after="0" w:line="360" w:lineRule="auto"/>
              <w:rPr>
                <w:rFonts w:ascii="David" w:hAnsi="David" w:cs="David"/>
                <w:sz w:val="24"/>
                <w:szCs w:val="24"/>
                <w:rtl/>
              </w:rPr>
            </w:pPr>
            <w:r w:rsidRPr="00EF1149">
              <w:rPr>
                <w:rFonts w:ascii="David" w:hAnsi="David" w:cs="David"/>
                <w:sz w:val="24"/>
                <w:szCs w:val="24"/>
                <w:rtl/>
              </w:rPr>
              <w:t>נבקש למחוק.</w:t>
            </w:r>
          </w:p>
        </w:tc>
        <w:tc>
          <w:tcPr>
            <w:tcW w:w="3745" w:type="dxa"/>
          </w:tcPr>
          <w:p w14:paraId="7A2500E8" w14:textId="081932AF" w:rsidR="00EF1149" w:rsidRPr="00F1062F" w:rsidRDefault="00EF1149" w:rsidP="005E192E">
            <w:pPr>
              <w:spacing w:after="0" w:line="360" w:lineRule="auto"/>
              <w:rPr>
                <w:rFonts w:ascii="David" w:hAnsi="David" w:cs="David"/>
                <w:sz w:val="24"/>
                <w:szCs w:val="24"/>
                <w:highlight w:val="yellow"/>
                <w:rtl/>
              </w:rPr>
            </w:pPr>
            <w:r w:rsidRPr="00EF1149">
              <w:rPr>
                <w:rFonts w:ascii="David" w:hAnsi="David" w:cs="David" w:hint="cs"/>
                <w:sz w:val="24"/>
                <w:szCs w:val="24"/>
                <w:rtl/>
              </w:rPr>
              <w:t>הבקשה נדחית</w:t>
            </w:r>
          </w:p>
        </w:tc>
      </w:tr>
      <w:tr w:rsidR="00B711B7" w:rsidRPr="005E192E" w14:paraId="19DFF5BE" w14:textId="77777777" w:rsidTr="000E5A0B">
        <w:trPr>
          <w:trHeight w:val="290"/>
        </w:trPr>
        <w:tc>
          <w:tcPr>
            <w:tcW w:w="1237" w:type="dxa"/>
          </w:tcPr>
          <w:p w14:paraId="6F730194" w14:textId="3C61DC4C" w:rsidR="00B711B7" w:rsidRDefault="00F10D24" w:rsidP="000E5A0B">
            <w:pPr>
              <w:spacing w:after="0" w:line="360" w:lineRule="auto"/>
              <w:rPr>
                <w:rFonts w:ascii="David" w:hAnsi="David" w:cs="David"/>
                <w:sz w:val="24"/>
                <w:szCs w:val="24"/>
                <w:rtl/>
              </w:rPr>
            </w:pPr>
            <w:r>
              <w:rPr>
                <w:rFonts w:ascii="David" w:hAnsi="David" w:cs="David" w:hint="cs"/>
                <w:sz w:val="24"/>
                <w:szCs w:val="24"/>
                <w:rtl/>
              </w:rPr>
              <w:t>34</w:t>
            </w:r>
          </w:p>
        </w:tc>
        <w:tc>
          <w:tcPr>
            <w:tcW w:w="1519" w:type="dxa"/>
            <w:noWrap/>
          </w:tcPr>
          <w:p w14:paraId="2A1077B7" w14:textId="77777777" w:rsidR="00B711B7" w:rsidRPr="005E192E" w:rsidRDefault="00B711B7" w:rsidP="000E5A0B">
            <w:pPr>
              <w:spacing w:after="0" w:line="360" w:lineRule="auto"/>
              <w:rPr>
                <w:rFonts w:ascii="David" w:hAnsi="David" w:cs="David"/>
                <w:sz w:val="24"/>
                <w:szCs w:val="24"/>
              </w:rPr>
            </w:pPr>
            <w:r>
              <w:rPr>
                <w:rFonts w:ascii="David" w:hAnsi="David" w:cs="David" w:hint="cs"/>
                <w:sz w:val="24"/>
                <w:szCs w:val="24"/>
                <w:rtl/>
              </w:rPr>
              <w:t>10.5</w:t>
            </w:r>
          </w:p>
        </w:tc>
        <w:tc>
          <w:tcPr>
            <w:tcW w:w="1150" w:type="dxa"/>
            <w:noWrap/>
          </w:tcPr>
          <w:p w14:paraId="54CD5F27" w14:textId="77777777" w:rsidR="00B711B7" w:rsidRPr="005E192E" w:rsidRDefault="00B711B7" w:rsidP="000E5A0B">
            <w:pPr>
              <w:spacing w:after="0" w:line="360" w:lineRule="auto"/>
              <w:rPr>
                <w:rFonts w:ascii="David" w:hAnsi="David" w:cs="David"/>
                <w:sz w:val="24"/>
                <w:szCs w:val="24"/>
              </w:rPr>
            </w:pPr>
            <w:r>
              <w:rPr>
                <w:rFonts w:ascii="David" w:hAnsi="David" w:cs="David" w:hint="cs"/>
                <w:sz w:val="24"/>
                <w:szCs w:val="24"/>
                <w:rtl/>
              </w:rPr>
              <w:t>36</w:t>
            </w:r>
          </w:p>
        </w:tc>
        <w:tc>
          <w:tcPr>
            <w:tcW w:w="6297" w:type="dxa"/>
            <w:noWrap/>
          </w:tcPr>
          <w:p w14:paraId="65C8336E" w14:textId="1422E46F" w:rsidR="00B711B7" w:rsidRPr="005E192E" w:rsidRDefault="00B711B7" w:rsidP="000E5A0B">
            <w:pPr>
              <w:spacing w:after="0" w:line="360" w:lineRule="auto"/>
              <w:rPr>
                <w:rFonts w:ascii="David" w:hAnsi="David" w:cs="David"/>
                <w:sz w:val="24"/>
                <w:szCs w:val="24"/>
                <w:rtl/>
              </w:rPr>
            </w:pPr>
            <w:r w:rsidRPr="00EF1149">
              <w:rPr>
                <w:rFonts w:ascii="David" w:hAnsi="David" w:cs="David"/>
                <w:sz w:val="24"/>
                <w:szCs w:val="24"/>
                <w:rtl/>
              </w:rPr>
              <w:t xml:space="preserve">נבקש למחוק סעיף זה, קיזוז אינו מקובל (וודאי שלא </w:t>
            </w:r>
            <w:proofErr w:type="spellStart"/>
            <w:r w:rsidRPr="00EF1149">
              <w:rPr>
                <w:rFonts w:ascii="David" w:hAnsi="David" w:cs="David"/>
                <w:sz w:val="24"/>
                <w:szCs w:val="24"/>
                <w:rtl/>
              </w:rPr>
              <w:t>מכח</w:t>
            </w:r>
            <w:proofErr w:type="spellEnd"/>
            <w:r w:rsidRPr="00EF1149">
              <w:rPr>
                <w:rFonts w:ascii="David" w:hAnsi="David" w:cs="David"/>
                <w:sz w:val="24"/>
                <w:szCs w:val="24"/>
                <w:rtl/>
              </w:rPr>
              <w:t xml:space="preserve"> התקשרויות חיצונית להסכם זה) וזאת בשים לב לסוג השירותים נשוא המכרז שבנדון (דלק שכבר נצרך על ידי התאגיד או התקן שכבר הותקן ברכב של התאגיד) שכן קיזוז ישים את המציע בחסרון כיס מעשי ולא תיאורטי. נבקש כי לפני כל בקשה/דרישה לקיזוז תועבר למציע התראה בכתב בציון 14 ימים לתיקון ההפרה ורק ככל שההפרה לא תוקנה יבוצע קיזוז תוך פירוט הסכומים המבוקשים.</w:t>
            </w:r>
          </w:p>
        </w:tc>
        <w:tc>
          <w:tcPr>
            <w:tcW w:w="3745" w:type="dxa"/>
          </w:tcPr>
          <w:p w14:paraId="4C6A021D" w14:textId="77777777" w:rsidR="00B711B7" w:rsidRPr="00392B3D" w:rsidRDefault="00B711B7" w:rsidP="000E5A0B">
            <w:pPr>
              <w:spacing w:after="0" w:line="360" w:lineRule="auto"/>
              <w:rPr>
                <w:rFonts w:ascii="David" w:hAnsi="David" w:cs="David"/>
                <w:sz w:val="24"/>
                <w:szCs w:val="24"/>
                <w:rtl/>
              </w:rPr>
            </w:pPr>
            <w:r>
              <w:rPr>
                <w:rFonts w:ascii="David" w:hAnsi="David" w:cs="David" w:hint="cs"/>
                <w:sz w:val="24"/>
                <w:szCs w:val="24"/>
                <w:rtl/>
              </w:rPr>
              <w:t>הבקשה נדחית</w:t>
            </w:r>
          </w:p>
        </w:tc>
      </w:tr>
      <w:tr w:rsidR="00B711B7" w:rsidRPr="005E192E" w14:paraId="09C0F0EE" w14:textId="77777777" w:rsidTr="000E5A0B">
        <w:trPr>
          <w:trHeight w:val="290"/>
        </w:trPr>
        <w:tc>
          <w:tcPr>
            <w:tcW w:w="1237" w:type="dxa"/>
          </w:tcPr>
          <w:p w14:paraId="3FE34062" w14:textId="7F80543E" w:rsidR="00B711B7" w:rsidRDefault="00F10D24" w:rsidP="000E5A0B">
            <w:pPr>
              <w:spacing w:after="0" w:line="360" w:lineRule="auto"/>
              <w:rPr>
                <w:rFonts w:ascii="David" w:hAnsi="David" w:cs="David"/>
                <w:sz w:val="24"/>
                <w:szCs w:val="24"/>
                <w:rtl/>
              </w:rPr>
            </w:pPr>
            <w:r>
              <w:rPr>
                <w:rFonts w:ascii="David" w:hAnsi="David" w:cs="David" w:hint="cs"/>
                <w:sz w:val="24"/>
                <w:szCs w:val="24"/>
                <w:rtl/>
              </w:rPr>
              <w:t>35</w:t>
            </w:r>
          </w:p>
        </w:tc>
        <w:tc>
          <w:tcPr>
            <w:tcW w:w="1519" w:type="dxa"/>
            <w:noWrap/>
          </w:tcPr>
          <w:p w14:paraId="0C29B896" w14:textId="77777777" w:rsidR="00B711B7" w:rsidRDefault="00B711B7" w:rsidP="000E5A0B">
            <w:pPr>
              <w:spacing w:after="0" w:line="360" w:lineRule="auto"/>
              <w:rPr>
                <w:rFonts w:ascii="David" w:hAnsi="David" w:cs="David"/>
                <w:sz w:val="24"/>
                <w:szCs w:val="24"/>
                <w:rtl/>
              </w:rPr>
            </w:pPr>
            <w:r>
              <w:rPr>
                <w:rFonts w:ascii="David" w:hAnsi="David" w:cs="David" w:hint="cs"/>
                <w:sz w:val="24"/>
                <w:szCs w:val="24"/>
                <w:rtl/>
              </w:rPr>
              <w:t>7.4</w:t>
            </w:r>
          </w:p>
        </w:tc>
        <w:tc>
          <w:tcPr>
            <w:tcW w:w="1150" w:type="dxa"/>
            <w:noWrap/>
          </w:tcPr>
          <w:p w14:paraId="379B02D2" w14:textId="77777777" w:rsidR="00B711B7" w:rsidRDefault="00B711B7" w:rsidP="000E5A0B">
            <w:pPr>
              <w:spacing w:after="0" w:line="360" w:lineRule="auto"/>
              <w:rPr>
                <w:rFonts w:ascii="David" w:hAnsi="David" w:cs="David"/>
                <w:sz w:val="24"/>
                <w:szCs w:val="24"/>
                <w:rtl/>
              </w:rPr>
            </w:pPr>
            <w:r>
              <w:rPr>
                <w:rFonts w:ascii="David" w:hAnsi="David" w:cs="David" w:hint="cs"/>
                <w:sz w:val="24"/>
                <w:szCs w:val="24"/>
                <w:rtl/>
              </w:rPr>
              <w:t>35</w:t>
            </w:r>
          </w:p>
        </w:tc>
        <w:tc>
          <w:tcPr>
            <w:tcW w:w="6297" w:type="dxa"/>
            <w:noWrap/>
          </w:tcPr>
          <w:p w14:paraId="50C81232" w14:textId="77777777" w:rsidR="00B711B7" w:rsidRPr="00B711B7" w:rsidRDefault="00B711B7" w:rsidP="000E5A0B">
            <w:pPr>
              <w:spacing w:after="0" w:line="360" w:lineRule="auto"/>
              <w:rPr>
                <w:rFonts w:ascii="David" w:hAnsi="David" w:cs="David"/>
                <w:sz w:val="24"/>
                <w:szCs w:val="24"/>
                <w:rtl/>
              </w:rPr>
            </w:pPr>
            <w:r w:rsidRPr="00B711B7">
              <w:rPr>
                <w:rFonts w:ascii="David" w:hAnsi="David" w:cs="David"/>
                <w:sz w:val="24"/>
                <w:szCs w:val="24"/>
                <w:rtl/>
              </w:rPr>
              <w:t>נבקש להבהיר כי התנאים המסחריים הניתנים למזמין במסגרת המכרז מוענקים על רקע המצב השורר בשוק האנרגיה. במידה ויחול שינוי מהותי במצב זה במהלך תקופת ההתקשרות, המציע יהיה זכאי לשנות את התנאים המסחריים ותנאי ההנחה ובלבד שהמציע יודיע למזמין 30 יום מראש ובכתב בדבר השינוי האמור. ככל ששינוי זה יהיה לרעת המזמין, הוא יהיה רשאי לסיים את ההסכם לסיים את ההסכם. כמו כן, מבוקש כי במידה ויוטלו מיסים נוספים על הדלק (לרבות שינויים בבלו) הם יחולו על המזמין.</w:t>
            </w:r>
            <w:r w:rsidRPr="00B711B7">
              <w:rPr>
                <w:rFonts w:ascii="David" w:hAnsi="David" w:cs="David"/>
                <w:sz w:val="24"/>
                <w:szCs w:val="24"/>
                <w:rtl/>
              </w:rPr>
              <w:br/>
              <w:t>כמו כן, מבוקש כי במידה שיוטלו מיסים נוספים על הדלק (לרבות שינויים בבלו) הם יחולו על המזמין.</w:t>
            </w:r>
          </w:p>
        </w:tc>
        <w:tc>
          <w:tcPr>
            <w:tcW w:w="3745" w:type="dxa"/>
          </w:tcPr>
          <w:p w14:paraId="266EF530" w14:textId="27BC97A2" w:rsidR="00B711B7" w:rsidRDefault="00B711B7" w:rsidP="000E5A0B">
            <w:pPr>
              <w:spacing w:after="0" w:line="360" w:lineRule="auto"/>
              <w:rPr>
                <w:rFonts w:ascii="David" w:hAnsi="David" w:cs="David"/>
                <w:sz w:val="24"/>
                <w:szCs w:val="24"/>
                <w:rtl/>
              </w:rPr>
            </w:pPr>
            <w:r w:rsidRPr="00D23BE0">
              <w:rPr>
                <w:rFonts w:ascii="David" w:hAnsi="David" w:cs="David" w:hint="cs"/>
                <w:sz w:val="24"/>
                <w:szCs w:val="24"/>
                <w:rtl/>
              </w:rPr>
              <w:t xml:space="preserve">ראה תשובה </w:t>
            </w:r>
            <w:r w:rsidR="003B526C" w:rsidRPr="00D23BE0">
              <w:rPr>
                <w:rFonts w:ascii="David" w:hAnsi="David" w:cs="David" w:hint="cs"/>
                <w:sz w:val="24"/>
                <w:szCs w:val="24"/>
                <w:rtl/>
              </w:rPr>
              <w:t>21 לעיל</w:t>
            </w:r>
          </w:p>
        </w:tc>
      </w:tr>
      <w:tr w:rsidR="007513DA" w:rsidRPr="005E192E" w14:paraId="62265B05" w14:textId="190C4C9F" w:rsidTr="009D63C4">
        <w:trPr>
          <w:trHeight w:val="290"/>
        </w:trPr>
        <w:tc>
          <w:tcPr>
            <w:tcW w:w="1237" w:type="dxa"/>
          </w:tcPr>
          <w:p w14:paraId="5464E9F5" w14:textId="66E4DA17" w:rsidR="007513DA" w:rsidRPr="005E192E" w:rsidRDefault="00F10D24" w:rsidP="005E192E">
            <w:pPr>
              <w:spacing w:after="0" w:line="360" w:lineRule="auto"/>
              <w:rPr>
                <w:rFonts w:ascii="David" w:hAnsi="David" w:cs="David"/>
                <w:sz w:val="24"/>
                <w:szCs w:val="24"/>
              </w:rPr>
            </w:pPr>
            <w:r>
              <w:rPr>
                <w:rFonts w:ascii="David" w:hAnsi="David" w:cs="David" w:hint="cs"/>
                <w:sz w:val="24"/>
                <w:szCs w:val="24"/>
                <w:rtl/>
              </w:rPr>
              <w:t>36</w:t>
            </w:r>
          </w:p>
        </w:tc>
        <w:tc>
          <w:tcPr>
            <w:tcW w:w="1519" w:type="dxa"/>
            <w:noWrap/>
            <w:hideMark/>
          </w:tcPr>
          <w:p w14:paraId="350D946E" w14:textId="553B0613" w:rsidR="007513DA" w:rsidRPr="005E192E" w:rsidRDefault="007513DA" w:rsidP="005E192E">
            <w:pPr>
              <w:spacing w:after="0" w:line="360" w:lineRule="auto"/>
              <w:rPr>
                <w:rFonts w:ascii="David" w:hAnsi="David" w:cs="David"/>
                <w:sz w:val="24"/>
                <w:szCs w:val="24"/>
                <w:rtl/>
              </w:rPr>
            </w:pPr>
            <w:r w:rsidRPr="005E192E">
              <w:rPr>
                <w:rFonts w:ascii="David" w:hAnsi="David" w:cs="David"/>
                <w:sz w:val="24"/>
                <w:szCs w:val="24"/>
              </w:rPr>
              <w:t>7.9</w:t>
            </w:r>
          </w:p>
        </w:tc>
        <w:tc>
          <w:tcPr>
            <w:tcW w:w="1150" w:type="dxa"/>
            <w:noWrap/>
            <w:hideMark/>
          </w:tcPr>
          <w:p w14:paraId="65041D18" w14:textId="77777777" w:rsidR="007513DA" w:rsidRPr="005E192E" w:rsidRDefault="007513DA" w:rsidP="005E192E">
            <w:pPr>
              <w:spacing w:after="0" w:line="360" w:lineRule="auto"/>
              <w:rPr>
                <w:rFonts w:ascii="David" w:hAnsi="David" w:cs="David"/>
                <w:sz w:val="24"/>
                <w:szCs w:val="24"/>
              </w:rPr>
            </w:pPr>
            <w:r w:rsidRPr="005E192E">
              <w:rPr>
                <w:rFonts w:ascii="David" w:hAnsi="David" w:cs="David"/>
                <w:sz w:val="24"/>
                <w:szCs w:val="24"/>
              </w:rPr>
              <w:t>43</w:t>
            </w:r>
          </w:p>
        </w:tc>
        <w:tc>
          <w:tcPr>
            <w:tcW w:w="6297" w:type="dxa"/>
            <w:noWrap/>
            <w:hideMark/>
          </w:tcPr>
          <w:p w14:paraId="69DD1974" w14:textId="465DA325" w:rsidR="007513DA" w:rsidRPr="005E192E" w:rsidRDefault="007513DA" w:rsidP="005E192E">
            <w:pPr>
              <w:spacing w:after="0" w:line="360" w:lineRule="auto"/>
              <w:rPr>
                <w:rFonts w:ascii="David" w:hAnsi="David" w:cs="David"/>
                <w:sz w:val="24"/>
                <w:szCs w:val="24"/>
              </w:rPr>
            </w:pPr>
            <w:r w:rsidRPr="005E192E">
              <w:rPr>
                <w:rFonts w:ascii="David" w:hAnsi="David" w:cs="David"/>
                <w:sz w:val="24"/>
                <w:szCs w:val="24"/>
                <w:rtl/>
              </w:rPr>
              <w:t xml:space="preserve">נבקש להבהיר. הסעיף מנוגד </w:t>
            </w:r>
            <w:proofErr w:type="spellStart"/>
            <w:r w:rsidRPr="005E192E">
              <w:rPr>
                <w:rFonts w:ascii="David" w:hAnsi="David" w:cs="David"/>
                <w:sz w:val="24"/>
                <w:szCs w:val="24"/>
                <w:rtl/>
              </w:rPr>
              <w:t>לסע</w:t>
            </w:r>
            <w:proofErr w:type="spellEnd"/>
            <w:r w:rsidRPr="005E192E">
              <w:rPr>
                <w:rFonts w:ascii="David" w:hAnsi="David" w:cs="David"/>
                <w:sz w:val="24"/>
                <w:szCs w:val="24"/>
                <w:rtl/>
              </w:rPr>
              <w:t>' 1 בטבלה הראשונה בהצעת המחיר.</w:t>
            </w:r>
          </w:p>
        </w:tc>
        <w:tc>
          <w:tcPr>
            <w:tcW w:w="3745" w:type="dxa"/>
          </w:tcPr>
          <w:p w14:paraId="07E43839" w14:textId="33744E90" w:rsidR="007513DA" w:rsidRPr="00392B3D" w:rsidRDefault="00277086" w:rsidP="005E192E">
            <w:pPr>
              <w:spacing w:after="0" w:line="360" w:lineRule="auto"/>
              <w:rPr>
                <w:rFonts w:ascii="David" w:hAnsi="David" w:cs="David"/>
                <w:sz w:val="24"/>
                <w:szCs w:val="24"/>
                <w:rtl/>
              </w:rPr>
            </w:pPr>
            <w:r w:rsidRPr="00392B3D">
              <w:rPr>
                <w:rFonts w:ascii="David" w:hAnsi="David" w:cs="David"/>
                <w:sz w:val="24"/>
                <w:szCs w:val="24"/>
                <w:rtl/>
              </w:rPr>
              <w:t xml:space="preserve">יתוקן - ובמקום בתחילת החודש יובא, </w:t>
            </w:r>
            <w:bookmarkStart w:id="9" w:name="_Hlk201730777"/>
            <w:r w:rsidRPr="00392B3D">
              <w:rPr>
                <w:rFonts w:ascii="David" w:hAnsi="David" w:cs="David"/>
                <w:sz w:val="24"/>
                <w:szCs w:val="24"/>
                <w:rtl/>
              </w:rPr>
              <w:t>במועד כניסת השינוי לתוקף</w:t>
            </w:r>
            <w:bookmarkEnd w:id="9"/>
          </w:p>
        </w:tc>
      </w:tr>
      <w:tr w:rsidR="007513DA" w:rsidRPr="005E192E" w14:paraId="494503EF" w14:textId="594D889F" w:rsidTr="009D63C4">
        <w:trPr>
          <w:trHeight w:val="290"/>
        </w:trPr>
        <w:tc>
          <w:tcPr>
            <w:tcW w:w="1237" w:type="dxa"/>
          </w:tcPr>
          <w:p w14:paraId="728C289A" w14:textId="2BC45B76" w:rsidR="007513DA" w:rsidRPr="005E192E" w:rsidRDefault="00F10D24" w:rsidP="005E192E">
            <w:pPr>
              <w:spacing w:after="0" w:line="360" w:lineRule="auto"/>
              <w:rPr>
                <w:rFonts w:ascii="David" w:hAnsi="David" w:cs="David"/>
                <w:sz w:val="24"/>
                <w:szCs w:val="24"/>
              </w:rPr>
            </w:pPr>
            <w:r>
              <w:rPr>
                <w:rFonts w:ascii="David" w:hAnsi="David" w:cs="David" w:hint="cs"/>
                <w:sz w:val="24"/>
                <w:szCs w:val="24"/>
                <w:rtl/>
              </w:rPr>
              <w:t>37</w:t>
            </w:r>
          </w:p>
        </w:tc>
        <w:tc>
          <w:tcPr>
            <w:tcW w:w="1519" w:type="dxa"/>
            <w:noWrap/>
            <w:hideMark/>
          </w:tcPr>
          <w:p w14:paraId="747EAD86" w14:textId="3E703ACA" w:rsidR="007513DA" w:rsidRPr="005E192E" w:rsidRDefault="007513DA" w:rsidP="005E192E">
            <w:pPr>
              <w:spacing w:after="0" w:line="360" w:lineRule="auto"/>
              <w:rPr>
                <w:rFonts w:ascii="David" w:hAnsi="David" w:cs="David"/>
                <w:sz w:val="24"/>
                <w:szCs w:val="24"/>
                <w:rtl/>
              </w:rPr>
            </w:pPr>
            <w:r w:rsidRPr="005E192E">
              <w:rPr>
                <w:rFonts w:ascii="David" w:hAnsi="David" w:cs="David"/>
                <w:sz w:val="24"/>
                <w:szCs w:val="24"/>
              </w:rPr>
              <w:t>7.1</w:t>
            </w:r>
          </w:p>
        </w:tc>
        <w:tc>
          <w:tcPr>
            <w:tcW w:w="1150" w:type="dxa"/>
            <w:noWrap/>
            <w:hideMark/>
          </w:tcPr>
          <w:p w14:paraId="3AD3DE4C" w14:textId="77777777" w:rsidR="007513DA" w:rsidRPr="005E192E" w:rsidRDefault="007513DA" w:rsidP="005E192E">
            <w:pPr>
              <w:spacing w:after="0" w:line="360" w:lineRule="auto"/>
              <w:rPr>
                <w:rFonts w:ascii="David" w:hAnsi="David" w:cs="David"/>
                <w:sz w:val="24"/>
                <w:szCs w:val="24"/>
              </w:rPr>
            </w:pPr>
            <w:r w:rsidRPr="005E192E">
              <w:rPr>
                <w:rFonts w:ascii="David" w:hAnsi="David" w:cs="David"/>
                <w:sz w:val="24"/>
                <w:szCs w:val="24"/>
              </w:rPr>
              <w:t>43</w:t>
            </w:r>
          </w:p>
        </w:tc>
        <w:tc>
          <w:tcPr>
            <w:tcW w:w="6297" w:type="dxa"/>
            <w:noWrap/>
            <w:hideMark/>
          </w:tcPr>
          <w:p w14:paraId="6D03E3BF" w14:textId="614385C3" w:rsidR="007513DA" w:rsidRPr="005E192E" w:rsidRDefault="007513DA" w:rsidP="005E192E">
            <w:pPr>
              <w:spacing w:after="0" w:line="360" w:lineRule="auto"/>
              <w:rPr>
                <w:rFonts w:ascii="David" w:hAnsi="David" w:cs="David"/>
                <w:sz w:val="24"/>
                <w:szCs w:val="24"/>
              </w:rPr>
            </w:pPr>
            <w:r w:rsidRPr="005E192E">
              <w:rPr>
                <w:rFonts w:ascii="David" w:hAnsi="David" w:cs="David"/>
                <w:sz w:val="24"/>
                <w:szCs w:val="24"/>
                <w:rtl/>
              </w:rPr>
              <w:t xml:space="preserve">נבקש כי תשלום התמורה יהיה בהוראת קבע, כמו כן מובהר כי לא תסופק למזמין חשבונית אלא "מסמך אחר" המוכר על ידי רשויות המס לניכוי תשומות. </w:t>
            </w:r>
          </w:p>
        </w:tc>
        <w:tc>
          <w:tcPr>
            <w:tcW w:w="3745" w:type="dxa"/>
          </w:tcPr>
          <w:p w14:paraId="0E7F1228" w14:textId="30F0D2AE" w:rsidR="007513DA" w:rsidRPr="00392B3D" w:rsidRDefault="00277086" w:rsidP="005E192E">
            <w:pPr>
              <w:spacing w:after="0" w:line="360" w:lineRule="auto"/>
              <w:rPr>
                <w:rFonts w:ascii="David" w:hAnsi="David" w:cs="David"/>
                <w:sz w:val="24"/>
                <w:szCs w:val="24"/>
                <w:rtl/>
              </w:rPr>
            </w:pPr>
            <w:r w:rsidRPr="00392B3D">
              <w:rPr>
                <w:rFonts w:ascii="David" w:hAnsi="David" w:cs="David"/>
                <w:sz w:val="24"/>
                <w:szCs w:val="24"/>
                <w:rtl/>
              </w:rPr>
              <w:t>יתואם מול כל רשות מזמינה</w:t>
            </w:r>
          </w:p>
        </w:tc>
      </w:tr>
      <w:tr w:rsidR="00414D42" w:rsidRPr="005E192E" w14:paraId="53854EB6" w14:textId="77777777" w:rsidTr="000E5A0B">
        <w:trPr>
          <w:trHeight w:val="1450"/>
        </w:trPr>
        <w:tc>
          <w:tcPr>
            <w:tcW w:w="1237" w:type="dxa"/>
          </w:tcPr>
          <w:p w14:paraId="3A98185E" w14:textId="36FD8A19" w:rsidR="00414D42" w:rsidRPr="00B601F9" w:rsidRDefault="00F10D24" w:rsidP="000E5A0B">
            <w:pPr>
              <w:spacing w:after="0" w:line="360" w:lineRule="auto"/>
              <w:rPr>
                <w:rFonts w:ascii="David" w:hAnsi="David" w:cs="David"/>
                <w:sz w:val="24"/>
                <w:szCs w:val="24"/>
                <w:rtl/>
              </w:rPr>
            </w:pPr>
            <w:r>
              <w:rPr>
                <w:rFonts w:ascii="David" w:hAnsi="David" w:cs="David" w:hint="cs"/>
                <w:sz w:val="24"/>
                <w:szCs w:val="24"/>
                <w:rtl/>
              </w:rPr>
              <w:t>38</w:t>
            </w:r>
          </w:p>
        </w:tc>
        <w:tc>
          <w:tcPr>
            <w:tcW w:w="1519" w:type="dxa"/>
            <w:noWrap/>
          </w:tcPr>
          <w:p w14:paraId="77EB98D9" w14:textId="77777777" w:rsidR="00414D42" w:rsidRPr="00B601F9" w:rsidRDefault="00414D42" w:rsidP="000E5A0B">
            <w:pPr>
              <w:spacing w:after="0" w:line="360" w:lineRule="auto"/>
              <w:rPr>
                <w:rFonts w:ascii="David" w:hAnsi="David" w:cs="David"/>
                <w:sz w:val="24"/>
                <w:szCs w:val="24"/>
                <w:rtl/>
              </w:rPr>
            </w:pPr>
            <w:r>
              <w:rPr>
                <w:rFonts w:ascii="David" w:hAnsi="David" w:cs="David" w:hint="cs"/>
                <w:sz w:val="24"/>
                <w:szCs w:val="24"/>
                <w:rtl/>
              </w:rPr>
              <w:t>8.2</w:t>
            </w:r>
          </w:p>
        </w:tc>
        <w:tc>
          <w:tcPr>
            <w:tcW w:w="1150" w:type="dxa"/>
            <w:noWrap/>
          </w:tcPr>
          <w:p w14:paraId="2453C0B5" w14:textId="77777777" w:rsidR="00414D42" w:rsidRPr="00B601F9" w:rsidRDefault="00414D42" w:rsidP="000E5A0B">
            <w:pPr>
              <w:spacing w:after="0" w:line="360" w:lineRule="auto"/>
              <w:rPr>
                <w:rFonts w:ascii="David" w:hAnsi="David" w:cs="David"/>
                <w:sz w:val="24"/>
                <w:szCs w:val="24"/>
              </w:rPr>
            </w:pPr>
            <w:r>
              <w:rPr>
                <w:rFonts w:ascii="David" w:hAnsi="David" w:cs="David" w:hint="cs"/>
                <w:sz w:val="24"/>
                <w:szCs w:val="24"/>
                <w:rtl/>
              </w:rPr>
              <w:t>43</w:t>
            </w:r>
          </w:p>
        </w:tc>
        <w:tc>
          <w:tcPr>
            <w:tcW w:w="6297" w:type="dxa"/>
          </w:tcPr>
          <w:p w14:paraId="3C14AD9B" w14:textId="77777777" w:rsidR="00414D42" w:rsidRPr="00D23BE0" w:rsidRDefault="00414D42" w:rsidP="00D23BE0">
            <w:pPr>
              <w:spacing w:after="0" w:line="360" w:lineRule="auto"/>
              <w:rPr>
                <w:rFonts w:ascii="David" w:hAnsi="David" w:cs="David"/>
                <w:sz w:val="24"/>
                <w:szCs w:val="24"/>
                <w:rtl/>
              </w:rPr>
            </w:pPr>
            <w:r w:rsidRPr="00D23BE0">
              <w:rPr>
                <w:rFonts w:ascii="David" w:hAnsi="David" w:cs="David"/>
                <w:sz w:val="24"/>
                <w:szCs w:val="24"/>
                <w:rtl/>
              </w:rPr>
              <w:t>מבוקש כי:</w:t>
            </w:r>
            <w:r w:rsidRPr="00D23BE0">
              <w:rPr>
                <w:rFonts w:ascii="David" w:hAnsi="David" w:cs="David"/>
                <w:sz w:val="24"/>
                <w:szCs w:val="24"/>
                <w:rtl/>
              </w:rPr>
              <w:br/>
              <w:t>א. המילה "לפצות" תימחק .</w:t>
            </w:r>
            <w:r w:rsidRPr="00D23BE0">
              <w:rPr>
                <w:rFonts w:ascii="David" w:hAnsi="David" w:cs="David"/>
                <w:sz w:val="24"/>
                <w:szCs w:val="24"/>
                <w:rtl/>
              </w:rPr>
              <w:br/>
              <w:t>ב. לאחר המילים: "מחוזה זה וביצועו" יבואו המילים: "ובלבד שההפרה כאמור אותו נזק היה מכוסה על פי דין".</w:t>
            </w:r>
            <w:r w:rsidRPr="00D23BE0">
              <w:rPr>
                <w:rFonts w:ascii="David" w:hAnsi="David" w:cs="David"/>
                <w:sz w:val="24"/>
                <w:szCs w:val="24"/>
                <w:rtl/>
              </w:rPr>
              <w:br/>
              <w:t>ג. להלן מלל מתבקש להתווסף "השיפוי בהתאם לסעיף זה כפוף לפסק דין שלא עוכב ביצועו שיינתן כנגד מבצע השירותים בשל מעשיו ומחדליו ובכפוף לכך שתביעה תועברי מיידית למבצע השירותים ויאפשר לו להתגונן מפניה. העירייה לא תתפשר ללא קבלת הסכמת מבצע השירותים מראש ובכתב".</w:t>
            </w:r>
          </w:p>
        </w:tc>
        <w:tc>
          <w:tcPr>
            <w:tcW w:w="3745" w:type="dxa"/>
          </w:tcPr>
          <w:p w14:paraId="0054E296" w14:textId="0CE932DB" w:rsidR="00414D42" w:rsidRPr="00B711B7" w:rsidRDefault="00BA1052" w:rsidP="000E5A0B">
            <w:pPr>
              <w:spacing w:after="0" w:line="360" w:lineRule="auto"/>
              <w:rPr>
                <w:rFonts w:ascii="David" w:hAnsi="David" w:cs="David"/>
                <w:sz w:val="24"/>
                <w:szCs w:val="24"/>
                <w:rtl/>
              </w:rPr>
            </w:pPr>
            <w:r>
              <w:rPr>
                <w:rFonts w:ascii="David" w:hAnsi="David" w:cs="David" w:hint="cs"/>
                <w:sz w:val="24"/>
                <w:szCs w:val="24"/>
                <w:rtl/>
              </w:rPr>
              <w:t>יתוסף ובלבד שנתנה לספק הזדמנות להסדיר את העניין בתוך 7 ימים</w:t>
            </w:r>
          </w:p>
        </w:tc>
      </w:tr>
      <w:tr w:rsidR="00414D42" w:rsidRPr="005E192E" w14:paraId="6015A436" w14:textId="77777777" w:rsidTr="000E5A0B">
        <w:trPr>
          <w:trHeight w:val="290"/>
        </w:trPr>
        <w:tc>
          <w:tcPr>
            <w:tcW w:w="1237" w:type="dxa"/>
          </w:tcPr>
          <w:p w14:paraId="3C297B21" w14:textId="390B3DC9" w:rsidR="00414D42" w:rsidRDefault="00F10D24" w:rsidP="000E5A0B">
            <w:pPr>
              <w:spacing w:after="0" w:line="360" w:lineRule="auto"/>
              <w:rPr>
                <w:rFonts w:ascii="David" w:hAnsi="David" w:cs="David"/>
                <w:sz w:val="24"/>
                <w:szCs w:val="24"/>
                <w:rtl/>
              </w:rPr>
            </w:pPr>
            <w:r>
              <w:rPr>
                <w:rFonts w:ascii="David" w:hAnsi="David" w:cs="David" w:hint="cs"/>
                <w:sz w:val="24"/>
                <w:szCs w:val="24"/>
                <w:rtl/>
              </w:rPr>
              <w:t>39</w:t>
            </w:r>
          </w:p>
        </w:tc>
        <w:tc>
          <w:tcPr>
            <w:tcW w:w="1519" w:type="dxa"/>
            <w:noWrap/>
          </w:tcPr>
          <w:p w14:paraId="1E656F24" w14:textId="77777777" w:rsidR="00414D42" w:rsidRPr="005E192E" w:rsidRDefault="00414D42" w:rsidP="000E5A0B">
            <w:pPr>
              <w:spacing w:after="0" w:line="360" w:lineRule="auto"/>
              <w:rPr>
                <w:rFonts w:ascii="David" w:hAnsi="David" w:cs="David"/>
                <w:sz w:val="24"/>
                <w:szCs w:val="24"/>
              </w:rPr>
            </w:pPr>
            <w:r>
              <w:rPr>
                <w:rFonts w:ascii="David" w:hAnsi="David" w:cs="David" w:hint="cs"/>
                <w:sz w:val="24"/>
                <w:szCs w:val="24"/>
                <w:rtl/>
              </w:rPr>
              <w:t>10</w:t>
            </w:r>
          </w:p>
        </w:tc>
        <w:tc>
          <w:tcPr>
            <w:tcW w:w="1150" w:type="dxa"/>
            <w:noWrap/>
          </w:tcPr>
          <w:p w14:paraId="34657CDD" w14:textId="77777777" w:rsidR="00414D42" w:rsidRPr="005E192E" w:rsidRDefault="00414D42" w:rsidP="000E5A0B">
            <w:pPr>
              <w:spacing w:after="0" w:line="360" w:lineRule="auto"/>
              <w:rPr>
                <w:rFonts w:ascii="David" w:hAnsi="David" w:cs="David"/>
                <w:sz w:val="24"/>
                <w:szCs w:val="24"/>
              </w:rPr>
            </w:pPr>
            <w:r>
              <w:rPr>
                <w:rFonts w:ascii="David" w:hAnsi="David" w:cs="David" w:hint="cs"/>
                <w:sz w:val="24"/>
                <w:szCs w:val="24"/>
                <w:rtl/>
              </w:rPr>
              <w:t>44</w:t>
            </w:r>
          </w:p>
        </w:tc>
        <w:tc>
          <w:tcPr>
            <w:tcW w:w="6297" w:type="dxa"/>
            <w:noWrap/>
          </w:tcPr>
          <w:p w14:paraId="3473FA62" w14:textId="77777777" w:rsidR="00414D42" w:rsidRPr="00D23BE0" w:rsidRDefault="00414D42" w:rsidP="00D23BE0">
            <w:pPr>
              <w:spacing w:after="0" w:line="360" w:lineRule="auto"/>
              <w:rPr>
                <w:rFonts w:ascii="David" w:hAnsi="David" w:cs="David"/>
                <w:sz w:val="24"/>
                <w:szCs w:val="24"/>
                <w:rtl/>
              </w:rPr>
            </w:pPr>
            <w:r w:rsidRPr="00D23BE0">
              <w:rPr>
                <w:rFonts w:ascii="David" w:hAnsi="David" w:cs="David"/>
                <w:sz w:val="24"/>
                <w:szCs w:val="24"/>
                <w:rtl/>
              </w:rPr>
              <w:t>נבקש לבטל או לכל הפחות לצמצם משמעותית את סכום הפיצוי המוסכם בסעיף זה שאינו פרופורציונאלי ואינו עולה בקנה אחד עם היקף המכרז וחומרת ההפרה בייחוד בשים לב לערבות הביצוע המשמעותית.</w:t>
            </w:r>
          </w:p>
        </w:tc>
        <w:tc>
          <w:tcPr>
            <w:tcW w:w="3745" w:type="dxa"/>
          </w:tcPr>
          <w:p w14:paraId="6059621C" w14:textId="489DC8BB" w:rsidR="00414D42" w:rsidRDefault="00BA1052" w:rsidP="000E5A0B">
            <w:pPr>
              <w:spacing w:after="0" w:line="360" w:lineRule="auto"/>
              <w:rPr>
                <w:rFonts w:ascii="David" w:hAnsi="David" w:cs="David"/>
                <w:sz w:val="24"/>
                <w:szCs w:val="24"/>
                <w:rtl/>
              </w:rPr>
            </w:pPr>
            <w:r w:rsidRPr="00D23BE0">
              <w:rPr>
                <w:rFonts w:ascii="David" w:hAnsi="David" w:cs="David" w:hint="cs"/>
                <w:sz w:val="24"/>
                <w:szCs w:val="24"/>
                <w:rtl/>
              </w:rPr>
              <w:t xml:space="preserve">מדובר על </w:t>
            </w:r>
            <w:r w:rsidRPr="00D23BE0">
              <w:rPr>
                <w:rFonts w:ascii="David" w:hAnsi="David" w:cs="David"/>
                <w:sz w:val="24"/>
                <w:szCs w:val="24"/>
                <w:rtl/>
              </w:rPr>
              <w:t xml:space="preserve">"פיצויים מוסכמים"),  </w:t>
            </w:r>
            <w:r w:rsidRPr="00D23BE0">
              <w:rPr>
                <w:rFonts w:ascii="David" w:hAnsi="David" w:cs="David" w:hint="cs"/>
                <w:sz w:val="24"/>
                <w:szCs w:val="24"/>
                <w:rtl/>
              </w:rPr>
              <w:t>למקרה</w:t>
            </w:r>
            <w:r w:rsidRPr="00D23BE0">
              <w:rPr>
                <w:rFonts w:ascii="David" w:hAnsi="David" w:cs="David"/>
                <w:sz w:val="24"/>
                <w:szCs w:val="24"/>
                <w:rtl/>
              </w:rPr>
              <w:t xml:space="preserve"> שבו לא ביצע הספק את השירותים  ו/או לא התחייבות כלשהי מהתחייבויותיו</w:t>
            </w:r>
          </w:p>
        </w:tc>
      </w:tr>
      <w:tr w:rsidR="00414D42" w:rsidRPr="005E192E" w14:paraId="3E6FAAD5" w14:textId="77777777" w:rsidTr="000E5A0B">
        <w:trPr>
          <w:trHeight w:val="290"/>
        </w:trPr>
        <w:tc>
          <w:tcPr>
            <w:tcW w:w="1237" w:type="dxa"/>
          </w:tcPr>
          <w:p w14:paraId="394995DE" w14:textId="735907E2" w:rsidR="00414D42" w:rsidRDefault="00F10D24" w:rsidP="000E5A0B">
            <w:pPr>
              <w:spacing w:after="0" w:line="360" w:lineRule="auto"/>
              <w:rPr>
                <w:rFonts w:ascii="David" w:hAnsi="David" w:cs="David"/>
                <w:sz w:val="24"/>
                <w:szCs w:val="24"/>
                <w:rtl/>
              </w:rPr>
            </w:pPr>
            <w:r>
              <w:rPr>
                <w:rFonts w:ascii="David" w:hAnsi="David" w:cs="David" w:hint="cs"/>
                <w:sz w:val="24"/>
                <w:szCs w:val="24"/>
                <w:rtl/>
              </w:rPr>
              <w:t>40</w:t>
            </w:r>
          </w:p>
        </w:tc>
        <w:tc>
          <w:tcPr>
            <w:tcW w:w="1519" w:type="dxa"/>
            <w:noWrap/>
          </w:tcPr>
          <w:p w14:paraId="57072EDA" w14:textId="77777777" w:rsidR="00414D42" w:rsidRDefault="00414D42" w:rsidP="000E5A0B">
            <w:pPr>
              <w:spacing w:after="0" w:line="360" w:lineRule="auto"/>
              <w:rPr>
                <w:rFonts w:ascii="David" w:hAnsi="David" w:cs="David"/>
                <w:sz w:val="24"/>
                <w:szCs w:val="24"/>
                <w:rtl/>
              </w:rPr>
            </w:pPr>
            <w:r>
              <w:rPr>
                <w:rFonts w:ascii="David" w:hAnsi="David" w:cs="David" w:hint="cs"/>
                <w:sz w:val="24"/>
                <w:szCs w:val="24"/>
                <w:rtl/>
              </w:rPr>
              <w:t>11.1</w:t>
            </w:r>
          </w:p>
        </w:tc>
        <w:tc>
          <w:tcPr>
            <w:tcW w:w="1150" w:type="dxa"/>
            <w:noWrap/>
          </w:tcPr>
          <w:p w14:paraId="499D4CCB" w14:textId="77777777" w:rsidR="00414D42" w:rsidRDefault="00414D42" w:rsidP="000E5A0B">
            <w:pPr>
              <w:spacing w:after="0" w:line="360" w:lineRule="auto"/>
              <w:rPr>
                <w:rFonts w:ascii="David" w:hAnsi="David" w:cs="David"/>
                <w:sz w:val="24"/>
                <w:szCs w:val="24"/>
                <w:rtl/>
              </w:rPr>
            </w:pPr>
            <w:r>
              <w:rPr>
                <w:rFonts w:ascii="David" w:hAnsi="David" w:cs="David" w:hint="cs"/>
                <w:sz w:val="24"/>
                <w:szCs w:val="24"/>
                <w:rtl/>
              </w:rPr>
              <w:t>45</w:t>
            </w:r>
          </w:p>
        </w:tc>
        <w:tc>
          <w:tcPr>
            <w:tcW w:w="6297" w:type="dxa"/>
            <w:noWrap/>
          </w:tcPr>
          <w:p w14:paraId="3297DB4B" w14:textId="77777777" w:rsidR="00414D42" w:rsidRPr="00D23BE0" w:rsidRDefault="00414D42" w:rsidP="00D23BE0">
            <w:pPr>
              <w:spacing w:after="0" w:line="360" w:lineRule="auto"/>
              <w:rPr>
                <w:rFonts w:ascii="David" w:hAnsi="David" w:cs="David"/>
                <w:sz w:val="24"/>
                <w:szCs w:val="24"/>
                <w:rtl/>
              </w:rPr>
            </w:pPr>
            <w:r w:rsidRPr="00D23BE0">
              <w:rPr>
                <w:rFonts w:ascii="David" w:hAnsi="David" w:cs="David"/>
                <w:sz w:val="24"/>
                <w:szCs w:val="24"/>
                <w:rtl/>
              </w:rPr>
              <w:t>יצוין כי חלק מתחנות התדלוק של המציע, מופעלות על ידי זכיינים וכן כי התקנת התקני התדלוק נעשים באמצעות קבלני משנה של המציע שהינם חיצונים ועצמאיים.</w:t>
            </w:r>
          </w:p>
        </w:tc>
        <w:tc>
          <w:tcPr>
            <w:tcW w:w="3745" w:type="dxa"/>
          </w:tcPr>
          <w:p w14:paraId="06C49408" w14:textId="37511B42" w:rsidR="00414D42" w:rsidRDefault="00BA1052" w:rsidP="000E5A0B">
            <w:pPr>
              <w:spacing w:after="0" w:line="360" w:lineRule="auto"/>
              <w:rPr>
                <w:rFonts w:ascii="David" w:hAnsi="David" w:cs="David"/>
                <w:sz w:val="24"/>
                <w:szCs w:val="24"/>
                <w:rtl/>
              </w:rPr>
            </w:pPr>
            <w:r>
              <w:rPr>
                <w:rFonts w:ascii="David" w:hAnsi="David" w:cs="David" w:hint="cs"/>
                <w:sz w:val="24"/>
                <w:szCs w:val="24"/>
                <w:rtl/>
              </w:rPr>
              <w:t>האחריות עפ"י המכרז היא על המציע, ליתן את השירותים, באמצעות כל מי שפועל תחת אחריותו ומטעמו</w:t>
            </w:r>
          </w:p>
        </w:tc>
      </w:tr>
      <w:tr w:rsidR="00414D42" w:rsidRPr="005E192E" w14:paraId="5B1DA086" w14:textId="77777777" w:rsidTr="000E5A0B">
        <w:trPr>
          <w:trHeight w:val="290"/>
        </w:trPr>
        <w:tc>
          <w:tcPr>
            <w:tcW w:w="1237" w:type="dxa"/>
          </w:tcPr>
          <w:p w14:paraId="5CF9827F" w14:textId="7480A2F1" w:rsidR="00414D42" w:rsidRDefault="00F10D24" w:rsidP="000E5A0B">
            <w:pPr>
              <w:spacing w:after="0" w:line="360" w:lineRule="auto"/>
              <w:rPr>
                <w:rFonts w:ascii="David" w:hAnsi="David" w:cs="David"/>
                <w:sz w:val="24"/>
                <w:szCs w:val="24"/>
                <w:rtl/>
              </w:rPr>
            </w:pPr>
            <w:r>
              <w:rPr>
                <w:rFonts w:ascii="David" w:hAnsi="David" w:cs="David" w:hint="cs"/>
                <w:sz w:val="24"/>
                <w:szCs w:val="24"/>
                <w:rtl/>
              </w:rPr>
              <w:t>41</w:t>
            </w:r>
          </w:p>
        </w:tc>
        <w:tc>
          <w:tcPr>
            <w:tcW w:w="1519" w:type="dxa"/>
            <w:noWrap/>
          </w:tcPr>
          <w:p w14:paraId="6B102929" w14:textId="77777777" w:rsidR="00414D42" w:rsidRDefault="00414D42" w:rsidP="000E5A0B">
            <w:pPr>
              <w:spacing w:after="0" w:line="360" w:lineRule="auto"/>
              <w:rPr>
                <w:rFonts w:ascii="David" w:hAnsi="David" w:cs="David"/>
                <w:sz w:val="24"/>
                <w:szCs w:val="24"/>
                <w:rtl/>
              </w:rPr>
            </w:pPr>
            <w:r>
              <w:rPr>
                <w:rFonts w:ascii="David" w:hAnsi="David" w:cs="David" w:hint="cs"/>
                <w:sz w:val="24"/>
                <w:szCs w:val="24"/>
                <w:rtl/>
              </w:rPr>
              <w:t>15.2</w:t>
            </w:r>
          </w:p>
        </w:tc>
        <w:tc>
          <w:tcPr>
            <w:tcW w:w="1150" w:type="dxa"/>
            <w:noWrap/>
          </w:tcPr>
          <w:p w14:paraId="660800BB" w14:textId="77777777" w:rsidR="00414D42" w:rsidRDefault="00414D42" w:rsidP="000E5A0B">
            <w:pPr>
              <w:spacing w:after="0" w:line="360" w:lineRule="auto"/>
              <w:rPr>
                <w:rFonts w:ascii="David" w:hAnsi="David" w:cs="David"/>
                <w:sz w:val="24"/>
                <w:szCs w:val="24"/>
                <w:rtl/>
              </w:rPr>
            </w:pPr>
            <w:r>
              <w:rPr>
                <w:rFonts w:ascii="David" w:hAnsi="David" w:cs="David" w:hint="cs"/>
                <w:sz w:val="24"/>
                <w:szCs w:val="24"/>
                <w:rtl/>
              </w:rPr>
              <w:t>46</w:t>
            </w:r>
          </w:p>
        </w:tc>
        <w:tc>
          <w:tcPr>
            <w:tcW w:w="6297" w:type="dxa"/>
            <w:noWrap/>
          </w:tcPr>
          <w:p w14:paraId="5C10E311" w14:textId="77777777" w:rsidR="00414D42" w:rsidRPr="00414D42" w:rsidRDefault="00414D42" w:rsidP="000E5A0B">
            <w:pPr>
              <w:spacing w:after="0" w:line="360" w:lineRule="auto"/>
              <w:rPr>
                <w:rFonts w:ascii="David" w:hAnsi="David" w:cs="David"/>
                <w:sz w:val="24"/>
                <w:szCs w:val="24"/>
                <w:rtl/>
              </w:rPr>
            </w:pPr>
            <w:r w:rsidRPr="00414D42">
              <w:rPr>
                <w:rFonts w:ascii="David" w:hAnsi="David" w:cs="David"/>
                <w:sz w:val="24"/>
                <w:szCs w:val="24"/>
                <w:rtl/>
              </w:rPr>
              <w:t>נבקש להעמיד ערבות אחת עבור כל האשכול יחד</w:t>
            </w:r>
          </w:p>
        </w:tc>
        <w:tc>
          <w:tcPr>
            <w:tcW w:w="3745" w:type="dxa"/>
          </w:tcPr>
          <w:p w14:paraId="0EE3FAEA" w14:textId="77777777" w:rsidR="00414D42" w:rsidRDefault="00414D42" w:rsidP="000E5A0B">
            <w:pPr>
              <w:spacing w:after="0" w:line="360" w:lineRule="auto"/>
              <w:rPr>
                <w:rFonts w:ascii="David" w:hAnsi="David" w:cs="David"/>
                <w:sz w:val="24"/>
                <w:szCs w:val="24"/>
                <w:rtl/>
              </w:rPr>
            </w:pPr>
            <w:r>
              <w:rPr>
                <w:rFonts w:ascii="David" w:hAnsi="David" w:cs="David" w:hint="cs"/>
                <w:sz w:val="24"/>
                <w:szCs w:val="24"/>
                <w:rtl/>
              </w:rPr>
              <w:t>הבקשה נדחית</w:t>
            </w:r>
          </w:p>
        </w:tc>
      </w:tr>
      <w:tr w:rsidR="007513DA" w:rsidRPr="005E192E" w14:paraId="544022BE" w14:textId="465DA404" w:rsidTr="009D63C4">
        <w:trPr>
          <w:trHeight w:val="290"/>
        </w:trPr>
        <w:tc>
          <w:tcPr>
            <w:tcW w:w="1237" w:type="dxa"/>
          </w:tcPr>
          <w:p w14:paraId="66FB5A16" w14:textId="3293EF3D" w:rsidR="007513DA" w:rsidRPr="00B601F9" w:rsidRDefault="00F10D24" w:rsidP="005E192E">
            <w:pPr>
              <w:spacing w:after="0" w:line="360" w:lineRule="auto"/>
              <w:rPr>
                <w:rFonts w:ascii="David" w:hAnsi="David" w:cs="David"/>
                <w:sz w:val="24"/>
                <w:szCs w:val="24"/>
                <w:rtl/>
              </w:rPr>
            </w:pPr>
            <w:r>
              <w:rPr>
                <w:rFonts w:ascii="David" w:hAnsi="David" w:cs="David" w:hint="cs"/>
                <w:sz w:val="24"/>
                <w:szCs w:val="24"/>
                <w:rtl/>
              </w:rPr>
              <w:t>42</w:t>
            </w:r>
          </w:p>
        </w:tc>
        <w:tc>
          <w:tcPr>
            <w:tcW w:w="1519" w:type="dxa"/>
            <w:noWrap/>
            <w:hideMark/>
          </w:tcPr>
          <w:p w14:paraId="5E693B1A" w14:textId="14DFC0FD" w:rsidR="007513DA" w:rsidRPr="00B601F9" w:rsidRDefault="007513DA" w:rsidP="005E192E">
            <w:pPr>
              <w:spacing w:after="0" w:line="360" w:lineRule="auto"/>
              <w:rPr>
                <w:rFonts w:ascii="David" w:hAnsi="David" w:cs="David"/>
                <w:sz w:val="24"/>
                <w:szCs w:val="24"/>
                <w:rtl/>
              </w:rPr>
            </w:pPr>
            <w:r w:rsidRPr="00B601F9">
              <w:rPr>
                <w:rFonts w:ascii="David" w:hAnsi="David" w:cs="David"/>
                <w:sz w:val="24"/>
                <w:szCs w:val="24"/>
                <w:rtl/>
              </w:rPr>
              <w:t>אישור קיום ביטוח עבודות קבלניות</w:t>
            </w:r>
          </w:p>
        </w:tc>
        <w:tc>
          <w:tcPr>
            <w:tcW w:w="1150" w:type="dxa"/>
            <w:noWrap/>
            <w:hideMark/>
          </w:tcPr>
          <w:p w14:paraId="060D3C4D" w14:textId="77777777" w:rsidR="007513DA" w:rsidRPr="00B601F9" w:rsidRDefault="007513DA" w:rsidP="005E192E">
            <w:pPr>
              <w:spacing w:after="0" w:line="360" w:lineRule="auto"/>
              <w:rPr>
                <w:rFonts w:ascii="David" w:hAnsi="David" w:cs="David"/>
                <w:sz w:val="24"/>
                <w:szCs w:val="24"/>
                <w:rtl/>
              </w:rPr>
            </w:pPr>
          </w:p>
        </w:tc>
        <w:tc>
          <w:tcPr>
            <w:tcW w:w="6297" w:type="dxa"/>
            <w:noWrap/>
            <w:hideMark/>
          </w:tcPr>
          <w:p w14:paraId="44CF0002" w14:textId="16A20E1A" w:rsidR="007513DA" w:rsidRPr="00B601F9" w:rsidRDefault="007513DA" w:rsidP="005E192E">
            <w:pPr>
              <w:spacing w:after="0" w:line="360" w:lineRule="auto"/>
              <w:rPr>
                <w:rFonts w:ascii="David" w:hAnsi="David" w:cs="David"/>
                <w:sz w:val="24"/>
                <w:szCs w:val="24"/>
              </w:rPr>
            </w:pPr>
            <w:r w:rsidRPr="00B601F9">
              <w:rPr>
                <w:rFonts w:ascii="David" w:hAnsi="David" w:cs="David"/>
                <w:sz w:val="24"/>
                <w:szCs w:val="24"/>
                <w:rtl/>
              </w:rPr>
              <w:t>לא רלוונטי להתקשרות נבקש למחוק.</w:t>
            </w:r>
          </w:p>
        </w:tc>
        <w:tc>
          <w:tcPr>
            <w:tcW w:w="3745" w:type="dxa"/>
          </w:tcPr>
          <w:p w14:paraId="1169F8C2" w14:textId="645C8678" w:rsidR="007513DA" w:rsidRPr="00392B3D" w:rsidRDefault="00A143FE" w:rsidP="005E192E">
            <w:pPr>
              <w:spacing w:after="0" w:line="360" w:lineRule="auto"/>
              <w:rPr>
                <w:rFonts w:ascii="David" w:hAnsi="David" w:cs="David"/>
                <w:sz w:val="24"/>
                <w:szCs w:val="24"/>
                <w:rtl/>
              </w:rPr>
            </w:pPr>
            <w:r w:rsidRPr="00392B3D">
              <w:rPr>
                <w:rFonts w:ascii="David" w:hAnsi="David" w:cs="David" w:hint="eastAsia"/>
                <w:sz w:val="24"/>
                <w:szCs w:val="24"/>
                <w:rtl/>
              </w:rPr>
              <w:t>הבקשה</w:t>
            </w:r>
            <w:r w:rsidRPr="00392B3D">
              <w:rPr>
                <w:rFonts w:ascii="David" w:hAnsi="David" w:cs="David"/>
                <w:sz w:val="24"/>
                <w:szCs w:val="24"/>
                <w:rtl/>
              </w:rPr>
              <w:t xml:space="preserve"> </w:t>
            </w:r>
            <w:r w:rsidRPr="00392B3D">
              <w:rPr>
                <w:rFonts w:ascii="David" w:hAnsi="David" w:cs="David" w:hint="eastAsia"/>
                <w:sz w:val="24"/>
                <w:szCs w:val="24"/>
                <w:rtl/>
              </w:rPr>
              <w:t>נדחית</w:t>
            </w:r>
          </w:p>
        </w:tc>
      </w:tr>
      <w:tr w:rsidR="007513DA" w:rsidRPr="005E192E" w14:paraId="18CD3A56" w14:textId="2978F302" w:rsidTr="009D63C4">
        <w:trPr>
          <w:trHeight w:val="1450"/>
        </w:trPr>
        <w:tc>
          <w:tcPr>
            <w:tcW w:w="1237" w:type="dxa"/>
          </w:tcPr>
          <w:p w14:paraId="6CE5C36A" w14:textId="42742453" w:rsidR="007513DA" w:rsidRPr="00B601F9" w:rsidRDefault="00F10D24" w:rsidP="005E192E">
            <w:pPr>
              <w:spacing w:after="0" w:line="360" w:lineRule="auto"/>
              <w:rPr>
                <w:rFonts w:ascii="David" w:hAnsi="David" w:cs="David"/>
                <w:sz w:val="24"/>
                <w:szCs w:val="24"/>
                <w:rtl/>
              </w:rPr>
            </w:pPr>
            <w:r>
              <w:rPr>
                <w:rFonts w:ascii="David" w:hAnsi="David" w:cs="David" w:hint="cs"/>
                <w:sz w:val="24"/>
                <w:szCs w:val="24"/>
                <w:rtl/>
              </w:rPr>
              <w:t>43</w:t>
            </w:r>
          </w:p>
        </w:tc>
        <w:tc>
          <w:tcPr>
            <w:tcW w:w="1519" w:type="dxa"/>
            <w:noWrap/>
            <w:hideMark/>
          </w:tcPr>
          <w:p w14:paraId="3B81C0F2" w14:textId="53BBF653" w:rsidR="007513DA" w:rsidRPr="00B601F9" w:rsidRDefault="007513DA" w:rsidP="005E192E">
            <w:pPr>
              <w:spacing w:after="0" w:line="360" w:lineRule="auto"/>
              <w:rPr>
                <w:rFonts w:ascii="David" w:hAnsi="David" w:cs="David"/>
                <w:sz w:val="24"/>
                <w:szCs w:val="24"/>
                <w:rtl/>
              </w:rPr>
            </w:pPr>
            <w:r w:rsidRPr="00B601F9">
              <w:rPr>
                <w:rFonts w:ascii="David" w:hAnsi="David" w:cs="David"/>
                <w:sz w:val="24"/>
                <w:szCs w:val="24"/>
                <w:rtl/>
              </w:rPr>
              <w:t>נספח ה' 2</w:t>
            </w:r>
          </w:p>
        </w:tc>
        <w:tc>
          <w:tcPr>
            <w:tcW w:w="1150" w:type="dxa"/>
            <w:noWrap/>
            <w:hideMark/>
          </w:tcPr>
          <w:p w14:paraId="7BD3C94B" w14:textId="77777777" w:rsidR="007513DA" w:rsidRPr="00B601F9" w:rsidRDefault="007513DA" w:rsidP="005E192E">
            <w:pPr>
              <w:spacing w:after="0" w:line="360" w:lineRule="auto"/>
              <w:rPr>
                <w:rFonts w:ascii="David" w:hAnsi="David" w:cs="David"/>
                <w:sz w:val="24"/>
                <w:szCs w:val="24"/>
                <w:rtl/>
              </w:rPr>
            </w:pPr>
            <w:r w:rsidRPr="00B601F9">
              <w:rPr>
                <w:rFonts w:ascii="David" w:hAnsi="David" w:cs="David"/>
                <w:sz w:val="24"/>
                <w:szCs w:val="24"/>
              </w:rPr>
              <w:t>51</w:t>
            </w:r>
          </w:p>
        </w:tc>
        <w:tc>
          <w:tcPr>
            <w:tcW w:w="6297" w:type="dxa"/>
            <w:hideMark/>
          </w:tcPr>
          <w:p w14:paraId="06DE4A18" w14:textId="3296C73D" w:rsidR="007513DA" w:rsidRPr="00B601F9" w:rsidRDefault="007513DA" w:rsidP="005E192E">
            <w:pPr>
              <w:spacing w:after="0" w:line="360" w:lineRule="auto"/>
              <w:rPr>
                <w:rFonts w:ascii="David" w:hAnsi="David" w:cs="David"/>
                <w:sz w:val="24"/>
                <w:szCs w:val="24"/>
              </w:rPr>
            </w:pPr>
            <w:r w:rsidRPr="00B601F9">
              <w:rPr>
                <w:rFonts w:ascii="David" w:hAnsi="David" w:cs="David"/>
                <w:sz w:val="24"/>
                <w:szCs w:val="24"/>
                <w:rtl/>
              </w:rPr>
              <w:t>מבוקש כי:</w:t>
            </w:r>
            <w:r w:rsidRPr="00B601F9">
              <w:rPr>
                <w:rFonts w:ascii="David" w:hAnsi="David" w:cs="David"/>
                <w:sz w:val="24"/>
                <w:szCs w:val="24"/>
                <w:rtl/>
              </w:rPr>
              <w:br/>
              <w:t>א. בשם מבקש האישור יימחקו המילים: "ו/או עובדים של הנ"ל"</w:t>
            </w:r>
            <w:r w:rsidRPr="00B601F9">
              <w:rPr>
                <w:rFonts w:ascii="David" w:hAnsi="David" w:cs="David"/>
                <w:sz w:val="24"/>
                <w:szCs w:val="24"/>
                <w:rtl/>
              </w:rPr>
              <w:br/>
              <w:t xml:space="preserve">ב. צד ג' –קוד 329 יימחק. </w:t>
            </w:r>
            <w:r w:rsidRPr="00B601F9">
              <w:rPr>
                <w:rFonts w:ascii="David" w:hAnsi="David" w:cs="David"/>
                <w:sz w:val="24"/>
                <w:szCs w:val="24"/>
                <w:rtl/>
              </w:rPr>
              <w:br/>
              <w:t>ג. ביטוח חבות מוצר – קוד 307 ו-315 יימחקו. במקום קוד 318 יבוא קוד 347</w:t>
            </w:r>
            <w:r w:rsidRPr="00B601F9">
              <w:rPr>
                <w:rFonts w:ascii="David" w:hAnsi="David" w:cs="David"/>
                <w:sz w:val="24"/>
                <w:szCs w:val="24"/>
                <w:rtl/>
              </w:rPr>
              <w:br/>
              <w:t>פירוט שירותים – המלל אספקה והתקנת מזגנים יימחק.</w:t>
            </w:r>
          </w:p>
        </w:tc>
        <w:tc>
          <w:tcPr>
            <w:tcW w:w="3745" w:type="dxa"/>
          </w:tcPr>
          <w:p w14:paraId="5EE2B721" w14:textId="77777777" w:rsidR="007513DA" w:rsidRPr="00107363" w:rsidRDefault="00A143FE" w:rsidP="00A143FE">
            <w:pPr>
              <w:pStyle w:val="a9"/>
              <w:numPr>
                <w:ilvl w:val="0"/>
                <w:numId w:val="1"/>
              </w:numPr>
              <w:spacing w:after="0" w:line="360" w:lineRule="auto"/>
              <w:rPr>
                <w:rFonts w:ascii="David" w:hAnsi="David" w:cs="David"/>
                <w:sz w:val="24"/>
                <w:szCs w:val="24"/>
              </w:rPr>
            </w:pPr>
            <w:r w:rsidRPr="00107363">
              <w:rPr>
                <w:rFonts w:ascii="David" w:hAnsi="David" w:cs="David" w:hint="cs"/>
                <w:sz w:val="24"/>
                <w:szCs w:val="24"/>
                <w:rtl/>
              </w:rPr>
              <w:t>הבקשה נדחית</w:t>
            </w:r>
          </w:p>
          <w:p w14:paraId="3E817054" w14:textId="77777777" w:rsidR="00A143FE" w:rsidRPr="00107363" w:rsidRDefault="00A143FE" w:rsidP="00A143FE">
            <w:pPr>
              <w:pStyle w:val="a9"/>
              <w:numPr>
                <w:ilvl w:val="0"/>
                <w:numId w:val="1"/>
              </w:numPr>
              <w:spacing w:after="0" w:line="360" w:lineRule="auto"/>
              <w:rPr>
                <w:rFonts w:ascii="David" w:hAnsi="David" w:cs="David"/>
                <w:sz w:val="24"/>
                <w:szCs w:val="24"/>
              </w:rPr>
            </w:pPr>
            <w:r w:rsidRPr="00107363">
              <w:rPr>
                <w:rFonts w:ascii="David" w:hAnsi="David" w:cs="David" w:hint="cs"/>
                <w:sz w:val="24"/>
                <w:szCs w:val="24"/>
                <w:rtl/>
              </w:rPr>
              <w:t>הבקשה נדחית</w:t>
            </w:r>
          </w:p>
          <w:p w14:paraId="0681C867" w14:textId="77777777" w:rsidR="00A143FE" w:rsidRPr="00107363" w:rsidRDefault="00A143FE" w:rsidP="00A143FE">
            <w:pPr>
              <w:pStyle w:val="a9"/>
              <w:numPr>
                <w:ilvl w:val="0"/>
                <w:numId w:val="1"/>
              </w:numPr>
              <w:spacing w:after="0" w:line="360" w:lineRule="auto"/>
              <w:rPr>
                <w:rFonts w:ascii="David" w:hAnsi="David" w:cs="David"/>
                <w:sz w:val="24"/>
                <w:szCs w:val="24"/>
              </w:rPr>
            </w:pPr>
            <w:r w:rsidRPr="00107363">
              <w:rPr>
                <w:rFonts w:ascii="David" w:hAnsi="David" w:cs="David" w:hint="cs"/>
                <w:sz w:val="24"/>
                <w:szCs w:val="24"/>
                <w:rtl/>
              </w:rPr>
              <w:t xml:space="preserve">הבקשה </w:t>
            </w:r>
            <w:r w:rsidRPr="00107363">
              <w:rPr>
                <w:rFonts w:ascii="David" w:hAnsi="David" w:cs="David" w:hint="eastAsia"/>
                <w:sz w:val="24"/>
                <w:szCs w:val="24"/>
                <w:rtl/>
              </w:rPr>
              <w:t>מתקבלת</w:t>
            </w:r>
            <w:r w:rsidRPr="00107363">
              <w:rPr>
                <w:rFonts w:ascii="David" w:hAnsi="David" w:cs="David" w:hint="cs"/>
                <w:sz w:val="24"/>
                <w:szCs w:val="24"/>
                <w:rtl/>
              </w:rPr>
              <w:t>.</w:t>
            </w:r>
          </w:p>
          <w:p w14:paraId="200F66F9" w14:textId="30BA0C7F" w:rsidR="00A143FE" w:rsidRPr="00B601F9" w:rsidRDefault="00A143FE" w:rsidP="00B601F9">
            <w:pPr>
              <w:pStyle w:val="a9"/>
              <w:numPr>
                <w:ilvl w:val="0"/>
                <w:numId w:val="1"/>
              </w:numPr>
              <w:spacing w:after="0" w:line="360" w:lineRule="auto"/>
              <w:rPr>
                <w:rFonts w:ascii="David" w:hAnsi="David" w:cs="David"/>
                <w:sz w:val="24"/>
                <w:szCs w:val="24"/>
                <w:rtl/>
              </w:rPr>
            </w:pPr>
            <w:r w:rsidRPr="00107363">
              <w:rPr>
                <w:rFonts w:ascii="David" w:hAnsi="David" w:cs="David" w:hint="cs"/>
                <w:sz w:val="24"/>
                <w:szCs w:val="24"/>
                <w:rtl/>
              </w:rPr>
              <w:t>הבקשה נדחית</w:t>
            </w:r>
          </w:p>
        </w:tc>
      </w:tr>
      <w:tr w:rsidR="00414D42" w:rsidRPr="005E192E" w14:paraId="29B717DD" w14:textId="77777777" w:rsidTr="009D63C4">
        <w:trPr>
          <w:trHeight w:val="290"/>
        </w:trPr>
        <w:tc>
          <w:tcPr>
            <w:tcW w:w="1237" w:type="dxa"/>
          </w:tcPr>
          <w:p w14:paraId="07440F0E" w14:textId="7BD46CC1" w:rsidR="00414D42" w:rsidRDefault="00F10D24" w:rsidP="005E192E">
            <w:pPr>
              <w:spacing w:after="0" w:line="360" w:lineRule="auto"/>
              <w:rPr>
                <w:rFonts w:ascii="David" w:hAnsi="David" w:cs="David"/>
                <w:sz w:val="24"/>
                <w:szCs w:val="24"/>
                <w:rtl/>
              </w:rPr>
            </w:pPr>
            <w:r>
              <w:rPr>
                <w:rFonts w:ascii="David" w:hAnsi="David" w:cs="David" w:hint="cs"/>
                <w:sz w:val="24"/>
                <w:szCs w:val="24"/>
                <w:rtl/>
              </w:rPr>
              <w:t>44</w:t>
            </w:r>
          </w:p>
        </w:tc>
        <w:tc>
          <w:tcPr>
            <w:tcW w:w="1519" w:type="dxa"/>
            <w:noWrap/>
          </w:tcPr>
          <w:p w14:paraId="59024D46" w14:textId="020B35C4" w:rsidR="00414D42" w:rsidRPr="005E192E" w:rsidRDefault="00414D42" w:rsidP="005E192E">
            <w:pPr>
              <w:spacing w:after="0" w:line="360" w:lineRule="auto"/>
              <w:rPr>
                <w:rFonts w:ascii="David" w:hAnsi="David" w:cs="David"/>
                <w:sz w:val="24"/>
                <w:szCs w:val="24"/>
              </w:rPr>
            </w:pPr>
            <w:r>
              <w:rPr>
                <w:rFonts w:ascii="David" w:hAnsi="David" w:cs="David" w:hint="cs"/>
                <w:sz w:val="24"/>
                <w:szCs w:val="24"/>
                <w:rtl/>
              </w:rPr>
              <w:t>כללי</w:t>
            </w:r>
          </w:p>
        </w:tc>
        <w:tc>
          <w:tcPr>
            <w:tcW w:w="1150" w:type="dxa"/>
            <w:noWrap/>
          </w:tcPr>
          <w:p w14:paraId="485B5151" w14:textId="031A5EB3" w:rsidR="00414D42" w:rsidRPr="005E192E" w:rsidRDefault="00414D42" w:rsidP="005E192E">
            <w:pPr>
              <w:spacing w:after="0" w:line="360" w:lineRule="auto"/>
              <w:rPr>
                <w:rFonts w:ascii="David" w:hAnsi="David" w:cs="David"/>
                <w:sz w:val="24"/>
                <w:szCs w:val="24"/>
              </w:rPr>
            </w:pPr>
            <w:r>
              <w:rPr>
                <w:rFonts w:ascii="David" w:hAnsi="David" w:cs="David" w:hint="cs"/>
                <w:sz w:val="24"/>
                <w:szCs w:val="24"/>
                <w:rtl/>
              </w:rPr>
              <w:t>1</w:t>
            </w:r>
          </w:p>
        </w:tc>
        <w:tc>
          <w:tcPr>
            <w:tcW w:w="6297" w:type="dxa"/>
            <w:noWrap/>
          </w:tcPr>
          <w:p w14:paraId="724B76ED" w14:textId="2BDEFB2A" w:rsidR="00414D42" w:rsidRPr="00414D42" w:rsidRDefault="00414D42" w:rsidP="00414D42">
            <w:pPr>
              <w:spacing w:after="0" w:line="360" w:lineRule="auto"/>
              <w:rPr>
                <w:rFonts w:ascii="David" w:hAnsi="David" w:cs="David"/>
                <w:sz w:val="24"/>
                <w:szCs w:val="24"/>
                <w:rtl/>
              </w:rPr>
            </w:pPr>
            <w:r w:rsidRPr="00414D42">
              <w:rPr>
                <w:rFonts w:ascii="David" w:hAnsi="David" w:cs="David"/>
                <w:sz w:val="24"/>
                <w:szCs w:val="24"/>
                <w:rtl/>
              </w:rPr>
              <w:t>נבקש לפצל המכרז ל- 2 מכרזים שונים, או מתן האפשרות להגיש הצעה רק לאחד הנושאים - תדלוק בתחנות ציבוריות  ללא תלות בהצעה לתחנות פנימיות.</w:t>
            </w:r>
            <w:r w:rsidRPr="00414D42">
              <w:rPr>
                <w:rFonts w:ascii="David" w:hAnsi="David" w:cs="David"/>
                <w:sz w:val="24"/>
                <w:szCs w:val="24"/>
                <w:rtl/>
              </w:rPr>
              <w:br/>
              <w:t>נבקש להוסיף ולעבות את נושא התחנות הפנימיות, כך שהאחריות התפעולית המלאה לרבות הינה על המזמין ולא על הספק, לרבות נושא איכות הסביבה, תקלות המים, כל הבדיקות, עמידה בכל התקנות והדרישות למתחם תדלוק וכיו"ב, כולל אחריות על מלאי המתחם.</w:t>
            </w:r>
          </w:p>
        </w:tc>
        <w:tc>
          <w:tcPr>
            <w:tcW w:w="3745" w:type="dxa"/>
          </w:tcPr>
          <w:p w14:paraId="1D1AE472" w14:textId="5723FBE7" w:rsidR="00414D42" w:rsidRDefault="00BA1052" w:rsidP="005E192E">
            <w:pPr>
              <w:spacing w:after="0" w:line="360" w:lineRule="auto"/>
              <w:rPr>
                <w:rFonts w:ascii="David" w:hAnsi="David" w:cs="David"/>
                <w:sz w:val="24"/>
                <w:szCs w:val="24"/>
                <w:rtl/>
              </w:rPr>
            </w:pPr>
            <w:r>
              <w:rPr>
                <w:rFonts w:ascii="David" w:hAnsi="David" w:cs="David" w:hint="cs"/>
                <w:sz w:val="24"/>
                <w:szCs w:val="24"/>
                <w:rtl/>
              </w:rPr>
              <w:t>המציע נדרש לספק את השירות בעצמו או מי מטעמו ובאחריותו</w:t>
            </w:r>
          </w:p>
          <w:p w14:paraId="34D63DD3" w14:textId="77777777" w:rsidR="00BA1052" w:rsidRDefault="00BA1052" w:rsidP="005E192E">
            <w:pPr>
              <w:spacing w:after="0" w:line="360" w:lineRule="auto"/>
              <w:rPr>
                <w:rFonts w:ascii="David" w:hAnsi="David" w:cs="David"/>
                <w:sz w:val="24"/>
                <w:szCs w:val="24"/>
                <w:rtl/>
              </w:rPr>
            </w:pPr>
          </w:p>
          <w:p w14:paraId="3BAFCEF7" w14:textId="77777777" w:rsidR="00BA1052" w:rsidRDefault="00BA1052" w:rsidP="005E192E">
            <w:pPr>
              <w:spacing w:after="0" w:line="360" w:lineRule="auto"/>
              <w:rPr>
                <w:rFonts w:ascii="David" w:hAnsi="David" w:cs="David"/>
                <w:sz w:val="24"/>
                <w:szCs w:val="24"/>
                <w:rtl/>
              </w:rPr>
            </w:pPr>
          </w:p>
          <w:p w14:paraId="541E4E85" w14:textId="2AFDA67F" w:rsidR="00BA1052" w:rsidRDefault="00BA1052" w:rsidP="005E192E">
            <w:pPr>
              <w:spacing w:after="0" w:line="360" w:lineRule="auto"/>
              <w:rPr>
                <w:rFonts w:ascii="David" w:hAnsi="David" w:cs="David"/>
                <w:sz w:val="24"/>
                <w:szCs w:val="24"/>
                <w:rtl/>
              </w:rPr>
            </w:pPr>
            <w:r>
              <w:rPr>
                <w:rFonts w:ascii="David" w:hAnsi="David" w:cs="David" w:hint="cs"/>
                <w:sz w:val="24"/>
                <w:szCs w:val="24"/>
                <w:rtl/>
              </w:rPr>
              <w:t xml:space="preserve">יתוסף כי קיומן של תחנות פנימיות אמורות לעמוד בכל התקנים והדרישות החוקיות להפעלתן ובאחריות </w:t>
            </w:r>
            <w:r w:rsidR="00FF66F4">
              <w:rPr>
                <w:rFonts w:ascii="David" w:hAnsi="David" w:cs="David" w:hint="cs"/>
                <w:sz w:val="24"/>
                <w:szCs w:val="24"/>
                <w:rtl/>
              </w:rPr>
              <w:t>המזמין.</w:t>
            </w:r>
          </w:p>
        </w:tc>
      </w:tr>
      <w:tr w:rsidR="007513DA" w:rsidRPr="005E192E" w14:paraId="2E3A6D1F" w14:textId="7C5B1596" w:rsidTr="009D63C4">
        <w:trPr>
          <w:trHeight w:val="290"/>
        </w:trPr>
        <w:tc>
          <w:tcPr>
            <w:tcW w:w="1237" w:type="dxa"/>
          </w:tcPr>
          <w:p w14:paraId="371D901E" w14:textId="5606425A" w:rsidR="007513DA" w:rsidRPr="005E192E" w:rsidRDefault="00F10D24" w:rsidP="005E192E">
            <w:pPr>
              <w:spacing w:after="0" w:line="360" w:lineRule="auto"/>
              <w:rPr>
                <w:rFonts w:ascii="David" w:hAnsi="David" w:cs="David"/>
                <w:sz w:val="24"/>
                <w:szCs w:val="24"/>
              </w:rPr>
            </w:pPr>
            <w:r>
              <w:rPr>
                <w:rFonts w:ascii="David" w:hAnsi="David" w:cs="David" w:hint="cs"/>
                <w:sz w:val="24"/>
                <w:szCs w:val="24"/>
                <w:rtl/>
              </w:rPr>
              <w:t>45</w:t>
            </w:r>
          </w:p>
        </w:tc>
        <w:tc>
          <w:tcPr>
            <w:tcW w:w="1519" w:type="dxa"/>
            <w:noWrap/>
            <w:hideMark/>
          </w:tcPr>
          <w:p w14:paraId="69EEC823" w14:textId="775C9DC5" w:rsidR="007513DA" w:rsidRPr="005E192E" w:rsidRDefault="007513DA" w:rsidP="005E192E">
            <w:pPr>
              <w:spacing w:after="0" w:line="360" w:lineRule="auto"/>
              <w:rPr>
                <w:rFonts w:ascii="David" w:hAnsi="David" w:cs="David"/>
                <w:sz w:val="24"/>
                <w:szCs w:val="24"/>
                <w:rtl/>
              </w:rPr>
            </w:pPr>
            <w:r w:rsidRPr="005E192E">
              <w:rPr>
                <w:rFonts w:ascii="David" w:hAnsi="David" w:cs="David"/>
                <w:sz w:val="24"/>
                <w:szCs w:val="24"/>
              </w:rPr>
              <w:t>1.15</w:t>
            </w:r>
          </w:p>
        </w:tc>
        <w:tc>
          <w:tcPr>
            <w:tcW w:w="1150" w:type="dxa"/>
            <w:noWrap/>
            <w:hideMark/>
          </w:tcPr>
          <w:p w14:paraId="0880C427" w14:textId="77777777" w:rsidR="007513DA" w:rsidRPr="005E192E" w:rsidRDefault="007513DA" w:rsidP="005E192E">
            <w:pPr>
              <w:spacing w:after="0" w:line="360" w:lineRule="auto"/>
              <w:rPr>
                <w:rFonts w:ascii="David" w:hAnsi="David" w:cs="David"/>
                <w:sz w:val="24"/>
                <w:szCs w:val="24"/>
              </w:rPr>
            </w:pPr>
            <w:r w:rsidRPr="005E192E">
              <w:rPr>
                <w:rFonts w:ascii="David" w:hAnsi="David" w:cs="David"/>
                <w:sz w:val="24"/>
                <w:szCs w:val="24"/>
              </w:rPr>
              <w:t>5</w:t>
            </w:r>
          </w:p>
        </w:tc>
        <w:tc>
          <w:tcPr>
            <w:tcW w:w="6297" w:type="dxa"/>
            <w:noWrap/>
            <w:hideMark/>
          </w:tcPr>
          <w:p w14:paraId="4EF1D30D" w14:textId="44BCC51E" w:rsidR="007513DA" w:rsidRPr="005E192E" w:rsidRDefault="007513DA" w:rsidP="005E192E">
            <w:pPr>
              <w:spacing w:after="0" w:line="360" w:lineRule="auto"/>
              <w:rPr>
                <w:rFonts w:ascii="David" w:hAnsi="David" w:cs="David"/>
                <w:sz w:val="24"/>
                <w:szCs w:val="24"/>
              </w:rPr>
            </w:pPr>
            <w:r w:rsidRPr="005E192E">
              <w:rPr>
                <w:rFonts w:ascii="David" w:hAnsi="David" w:cs="David"/>
                <w:sz w:val="24"/>
                <w:szCs w:val="24"/>
                <w:rtl/>
              </w:rPr>
              <w:t xml:space="preserve">נבקש לחדד נושא דמי הניהול בגין השירותים הנלווים -כולל דוגמא. </w:t>
            </w:r>
          </w:p>
        </w:tc>
        <w:tc>
          <w:tcPr>
            <w:tcW w:w="3745" w:type="dxa"/>
          </w:tcPr>
          <w:p w14:paraId="4D58109B" w14:textId="5F71DB3C" w:rsidR="007513DA" w:rsidRPr="005E192E" w:rsidRDefault="009D63C4" w:rsidP="005E192E">
            <w:pPr>
              <w:spacing w:after="0" w:line="360" w:lineRule="auto"/>
              <w:rPr>
                <w:rFonts w:ascii="David" w:hAnsi="David" w:cs="David"/>
                <w:sz w:val="24"/>
                <w:szCs w:val="24"/>
                <w:rtl/>
              </w:rPr>
            </w:pPr>
            <w:r>
              <w:rPr>
                <w:rFonts w:ascii="David" w:hAnsi="David" w:cs="David" w:hint="cs"/>
                <w:sz w:val="24"/>
                <w:szCs w:val="24"/>
                <w:rtl/>
              </w:rPr>
              <w:t xml:space="preserve">דמי הניהול הם </w:t>
            </w:r>
            <w:r w:rsidRPr="005E192E">
              <w:rPr>
                <w:rFonts w:ascii="David" w:hAnsi="David" w:cs="David"/>
                <w:sz w:val="24"/>
                <w:szCs w:val="24"/>
                <w:rtl/>
              </w:rPr>
              <w:t>סכום</w:t>
            </w:r>
            <w:r>
              <w:rPr>
                <w:rFonts w:ascii="David" w:hAnsi="David" w:cs="David" w:hint="cs"/>
                <w:sz w:val="24"/>
                <w:szCs w:val="24"/>
                <w:rtl/>
              </w:rPr>
              <w:t>, ולא באחוזים</w:t>
            </w:r>
          </w:p>
        </w:tc>
      </w:tr>
      <w:tr w:rsidR="00414D42" w:rsidRPr="005E192E" w14:paraId="3774FB87" w14:textId="77777777" w:rsidTr="009D63C4">
        <w:trPr>
          <w:trHeight w:val="290"/>
        </w:trPr>
        <w:tc>
          <w:tcPr>
            <w:tcW w:w="1237" w:type="dxa"/>
          </w:tcPr>
          <w:p w14:paraId="6D98C426" w14:textId="4708A7B0" w:rsidR="00414D42" w:rsidRDefault="00F10D24" w:rsidP="00414D42">
            <w:pPr>
              <w:spacing w:after="0" w:line="360" w:lineRule="auto"/>
              <w:rPr>
                <w:rFonts w:ascii="David" w:hAnsi="David" w:cs="David"/>
                <w:sz w:val="24"/>
                <w:szCs w:val="24"/>
                <w:rtl/>
              </w:rPr>
            </w:pPr>
            <w:r>
              <w:rPr>
                <w:rFonts w:ascii="David" w:hAnsi="David" w:cs="David" w:hint="cs"/>
                <w:sz w:val="24"/>
                <w:szCs w:val="24"/>
                <w:rtl/>
              </w:rPr>
              <w:t>46</w:t>
            </w:r>
          </w:p>
        </w:tc>
        <w:tc>
          <w:tcPr>
            <w:tcW w:w="1519" w:type="dxa"/>
            <w:noWrap/>
          </w:tcPr>
          <w:p w14:paraId="18A9CF4E" w14:textId="0E1F8041" w:rsidR="00414D42" w:rsidRPr="005E192E" w:rsidRDefault="00414D42" w:rsidP="00414D42">
            <w:pPr>
              <w:spacing w:after="0" w:line="360" w:lineRule="auto"/>
              <w:rPr>
                <w:rFonts w:ascii="David" w:hAnsi="David" w:cs="David"/>
                <w:sz w:val="24"/>
                <w:szCs w:val="24"/>
              </w:rPr>
            </w:pPr>
            <w:r>
              <w:rPr>
                <w:rFonts w:ascii="David" w:hAnsi="David" w:cs="David" w:hint="cs"/>
                <w:sz w:val="24"/>
                <w:szCs w:val="24"/>
                <w:rtl/>
              </w:rPr>
              <w:t>3.1.3</w:t>
            </w:r>
          </w:p>
        </w:tc>
        <w:tc>
          <w:tcPr>
            <w:tcW w:w="1150" w:type="dxa"/>
            <w:noWrap/>
          </w:tcPr>
          <w:p w14:paraId="4582B396" w14:textId="6987E8FF" w:rsidR="00414D42" w:rsidRPr="005E192E" w:rsidRDefault="00414D42" w:rsidP="00414D42">
            <w:pPr>
              <w:spacing w:after="0" w:line="360" w:lineRule="auto"/>
              <w:rPr>
                <w:rFonts w:ascii="David" w:hAnsi="David" w:cs="David"/>
                <w:sz w:val="24"/>
                <w:szCs w:val="24"/>
              </w:rPr>
            </w:pPr>
            <w:r>
              <w:rPr>
                <w:rFonts w:ascii="David" w:hAnsi="David" w:cs="David" w:hint="cs"/>
                <w:sz w:val="24"/>
                <w:szCs w:val="24"/>
                <w:rtl/>
              </w:rPr>
              <w:t>6</w:t>
            </w:r>
          </w:p>
        </w:tc>
        <w:tc>
          <w:tcPr>
            <w:tcW w:w="6297" w:type="dxa"/>
            <w:noWrap/>
          </w:tcPr>
          <w:p w14:paraId="42304993" w14:textId="2AB88000" w:rsidR="00414D42" w:rsidRPr="00414D42" w:rsidRDefault="00414D42" w:rsidP="00414D42">
            <w:pPr>
              <w:spacing w:after="0" w:line="360" w:lineRule="auto"/>
              <w:rPr>
                <w:rFonts w:ascii="David" w:hAnsi="David" w:cs="David"/>
                <w:sz w:val="24"/>
                <w:szCs w:val="24"/>
                <w:rtl/>
              </w:rPr>
            </w:pPr>
            <w:r w:rsidRPr="00414D42">
              <w:rPr>
                <w:rFonts w:ascii="David" w:hAnsi="David" w:cs="David"/>
                <w:sz w:val="24"/>
                <w:szCs w:val="24"/>
                <w:rtl/>
              </w:rPr>
              <w:t xml:space="preserve">נבקש להגמיש הדרישה למשאבות אוריאה בכל אחת מהתחנות, בחלופה של המצאות המוצר בג'ריקן </w:t>
            </w:r>
          </w:p>
        </w:tc>
        <w:tc>
          <w:tcPr>
            <w:tcW w:w="3745" w:type="dxa"/>
          </w:tcPr>
          <w:p w14:paraId="51835C33" w14:textId="50C32DD7" w:rsidR="00414D42" w:rsidRPr="00C55CF9" w:rsidRDefault="00FF66F4" w:rsidP="00414D42">
            <w:pPr>
              <w:spacing w:after="0" w:line="360" w:lineRule="auto"/>
              <w:rPr>
                <w:rFonts w:ascii="David" w:hAnsi="David" w:cs="David"/>
                <w:sz w:val="24"/>
                <w:szCs w:val="24"/>
                <w:rtl/>
              </w:rPr>
            </w:pPr>
            <w:r>
              <w:rPr>
                <w:rFonts w:ascii="David" w:hAnsi="David" w:cs="David" w:hint="cs"/>
                <w:sz w:val="24"/>
                <w:szCs w:val="24"/>
                <w:rtl/>
              </w:rPr>
              <w:t>ב</w:t>
            </w:r>
            <w:r w:rsidRPr="00685135">
              <w:rPr>
                <w:rFonts w:ascii="David" w:hAnsi="David" w:cs="David"/>
                <w:sz w:val="24"/>
                <w:szCs w:val="24"/>
                <w:rtl/>
              </w:rPr>
              <w:t>סוף הסעיף יתוסף - ובלבד שתהיה בתחום שיפוטה של רשות מזמינה או ברשות מקומית הגובלת עמה, קיימת תחנה אחת המאפשרת תדלוק אוריאה.</w:t>
            </w:r>
          </w:p>
        </w:tc>
      </w:tr>
      <w:tr w:rsidR="00414D42" w:rsidRPr="005E192E" w14:paraId="4029BF60" w14:textId="6066E1F5" w:rsidTr="009D63C4">
        <w:trPr>
          <w:trHeight w:val="290"/>
        </w:trPr>
        <w:tc>
          <w:tcPr>
            <w:tcW w:w="1237" w:type="dxa"/>
          </w:tcPr>
          <w:p w14:paraId="31A29560" w14:textId="7CE7566A" w:rsidR="00414D42" w:rsidRPr="005E192E" w:rsidRDefault="00F10D24" w:rsidP="00414D42">
            <w:pPr>
              <w:spacing w:after="0" w:line="360" w:lineRule="auto"/>
              <w:rPr>
                <w:rFonts w:ascii="David" w:hAnsi="David" w:cs="David"/>
                <w:sz w:val="24"/>
                <w:szCs w:val="24"/>
              </w:rPr>
            </w:pPr>
            <w:r>
              <w:rPr>
                <w:rFonts w:ascii="David" w:hAnsi="David" w:cs="David" w:hint="cs"/>
                <w:sz w:val="24"/>
                <w:szCs w:val="24"/>
                <w:rtl/>
              </w:rPr>
              <w:t>47</w:t>
            </w:r>
          </w:p>
        </w:tc>
        <w:tc>
          <w:tcPr>
            <w:tcW w:w="1519" w:type="dxa"/>
            <w:noWrap/>
            <w:hideMark/>
          </w:tcPr>
          <w:p w14:paraId="5FDC375D" w14:textId="134DFAFE" w:rsidR="00414D42" w:rsidRPr="005E192E" w:rsidRDefault="00414D42" w:rsidP="00414D42">
            <w:pPr>
              <w:spacing w:after="0" w:line="360" w:lineRule="auto"/>
              <w:rPr>
                <w:rFonts w:ascii="David" w:hAnsi="David" w:cs="David"/>
                <w:sz w:val="24"/>
                <w:szCs w:val="24"/>
                <w:rtl/>
              </w:rPr>
            </w:pPr>
            <w:r w:rsidRPr="005E192E">
              <w:rPr>
                <w:rFonts w:ascii="David" w:hAnsi="David" w:cs="David"/>
                <w:sz w:val="24"/>
                <w:szCs w:val="24"/>
              </w:rPr>
              <w:t>3.2.7</w:t>
            </w:r>
          </w:p>
        </w:tc>
        <w:tc>
          <w:tcPr>
            <w:tcW w:w="1150" w:type="dxa"/>
            <w:noWrap/>
            <w:hideMark/>
          </w:tcPr>
          <w:p w14:paraId="1E44C407" w14:textId="77777777" w:rsidR="00414D42" w:rsidRPr="005E192E" w:rsidRDefault="00414D42" w:rsidP="00414D42">
            <w:pPr>
              <w:spacing w:after="0" w:line="360" w:lineRule="auto"/>
              <w:rPr>
                <w:rFonts w:ascii="David" w:hAnsi="David" w:cs="David"/>
                <w:sz w:val="24"/>
                <w:szCs w:val="24"/>
              </w:rPr>
            </w:pPr>
            <w:r w:rsidRPr="005E192E">
              <w:rPr>
                <w:rFonts w:ascii="David" w:hAnsi="David" w:cs="David"/>
                <w:sz w:val="24"/>
                <w:szCs w:val="24"/>
              </w:rPr>
              <w:t>7</w:t>
            </w:r>
          </w:p>
        </w:tc>
        <w:tc>
          <w:tcPr>
            <w:tcW w:w="6297" w:type="dxa"/>
            <w:noWrap/>
            <w:hideMark/>
          </w:tcPr>
          <w:p w14:paraId="4F2100D5" w14:textId="20BC9288" w:rsidR="00414D42" w:rsidRPr="005E192E" w:rsidRDefault="00414D42" w:rsidP="00414D42">
            <w:pPr>
              <w:spacing w:after="0" w:line="360" w:lineRule="auto"/>
              <w:rPr>
                <w:rFonts w:ascii="David" w:hAnsi="David" w:cs="David"/>
                <w:sz w:val="24"/>
                <w:szCs w:val="24"/>
              </w:rPr>
            </w:pPr>
            <w:r w:rsidRPr="005E192E">
              <w:rPr>
                <w:rFonts w:ascii="David" w:hAnsi="David" w:cs="David"/>
                <w:sz w:val="24"/>
                <w:szCs w:val="24"/>
                <w:rtl/>
              </w:rPr>
              <w:t>נבקש להשמיט תת הסעיף - אינו רלוונטי לנושא המכרז</w:t>
            </w:r>
          </w:p>
        </w:tc>
        <w:tc>
          <w:tcPr>
            <w:tcW w:w="3745" w:type="dxa"/>
          </w:tcPr>
          <w:p w14:paraId="65F756AF" w14:textId="61FECADD" w:rsidR="00414D42" w:rsidRPr="005E192E" w:rsidRDefault="00414D42" w:rsidP="00414D42">
            <w:pPr>
              <w:spacing w:after="0" w:line="360" w:lineRule="auto"/>
              <w:rPr>
                <w:rFonts w:ascii="David" w:hAnsi="David" w:cs="David"/>
                <w:sz w:val="24"/>
                <w:szCs w:val="24"/>
                <w:rtl/>
              </w:rPr>
            </w:pPr>
            <w:r w:rsidRPr="00C55CF9">
              <w:rPr>
                <w:rFonts w:ascii="David" w:hAnsi="David" w:cs="David"/>
                <w:sz w:val="24"/>
                <w:szCs w:val="24"/>
                <w:rtl/>
              </w:rPr>
              <w:t>במקום מתקני המשחק יבוא המוצרים</w:t>
            </w:r>
          </w:p>
        </w:tc>
      </w:tr>
      <w:tr w:rsidR="00414D42" w:rsidRPr="005E192E" w14:paraId="61D7C25F" w14:textId="77777777" w:rsidTr="009D63C4">
        <w:trPr>
          <w:trHeight w:val="290"/>
        </w:trPr>
        <w:tc>
          <w:tcPr>
            <w:tcW w:w="1237" w:type="dxa"/>
          </w:tcPr>
          <w:p w14:paraId="01F390CB" w14:textId="683CE8B2" w:rsidR="00414D42" w:rsidRPr="00C55CF9" w:rsidRDefault="00F10D24" w:rsidP="00414D42">
            <w:pPr>
              <w:spacing w:after="0" w:line="360" w:lineRule="auto"/>
              <w:rPr>
                <w:rFonts w:ascii="David" w:hAnsi="David" w:cs="David"/>
                <w:sz w:val="24"/>
                <w:szCs w:val="24"/>
                <w:rtl/>
              </w:rPr>
            </w:pPr>
            <w:r>
              <w:rPr>
                <w:rFonts w:ascii="David" w:hAnsi="David" w:cs="David" w:hint="cs"/>
                <w:sz w:val="24"/>
                <w:szCs w:val="24"/>
                <w:rtl/>
              </w:rPr>
              <w:t>48</w:t>
            </w:r>
          </w:p>
        </w:tc>
        <w:tc>
          <w:tcPr>
            <w:tcW w:w="1519" w:type="dxa"/>
            <w:noWrap/>
          </w:tcPr>
          <w:p w14:paraId="78066B19" w14:textId="68F97BC6" w:rsidR="00414D42" w:rsidRPr="00C55CF9" w:rsidRDefault="00414D42" w:rsidP="00414D42">
            <w:pPr>
              <w:spacing w:after="0" w:line="360" w:lineRule="auto"/>
              <w:rPr>
                <w:rFonts w:ascii="David" w:hAnsi="David" w:cs="David"/>
                <w:sz w:val="24"/>
                <w:szCs w:val="24"/>
              </w:rPr>
            </w:pPr>
            <w:r>
              <w:rPr>
                <w:rFonts w:ascii="David" w:hAnsi="David" w:cs="David" w:hint="cs"/>
                <w:sz w:val="24"/>
                <w:szCs w:val="24"/>
                <w:rtl/>
              </w:rPr>
              <w:t>5.8</w:t>
            </w:r>
          </w:p>
        </w:tc>
        <w:tc>
          <w:tcPr>
            <w:tcW w:w="1150" w:type="dxa"/>
            <w:noWrap/>
          </w:tcPr>
          <w:p w14:paraId="2947967F" w14:textId="2FB28115" w:rsidR="00414D42" w:rsidRPr="00C55CF9" w:rsidRDefault="00414D42" w:rsidP="00414D42">
            <w:pPr>
              <w:spacing w:after="0" w:line="360" w:lineRule="auto"/>
              <w:rPr>
                <w:rFonts w:ascii="David" w:hAnsi="David" w:cs="David"/>
                <w:sz w:val="24"/>
                <w:szCs w:val="24"/>
              </w:rPr>
            </w:pPr>
            <w:r>
              <w:rPr>
                <w:rFonts w:ascii="David" w:hAnsi="David" w:cs="David" w:hint="cs"/>
                <w:sz w:val="24"/>
                <w:szCs w:val="24"/>
                <w:rtl/>
              </w:rPr>
              <w:t>8</w:t>
            </w:r>
          </w:p>
        </w:tc>
        <w:tc>
          <w:tcPr>
            <w:tcW w:w="6297" w:type="dxa"/>
            <w:noWrap/>
          </w:tcPr>
          <w:p w14:paraId="3A654CA5" w14:textId="0F4DD3E5" w:rsidR="00414D42" w:rsidRPr="00414D42" w:rsidRDefault="00414D42" w:rsidP="00414D42">
            <w:pPr>
              <w:spacing w:after="0" w:line="360" w:lineRule="auto"/>
              <w:rPr>
                <w:rFonts w:ascii="David" w:hAnsi="David" w:cs="David"/>
                <w:sz w:val="24"/>
                <w:szCs w:val="24"/>
                <w:rtl/>
              </w:rPr>
            </w:pPr>
            <w:r w:rsidRPr="00414D42">
              <w:rPr>
                <w:rFonts w:ascii="David" w:hAnsi="David" w:cs="David"/>
                <w:sz w:val="24"/>
                <w:szCs w:val="24"/>
                <w:rtl/>
              </w:rPr>
              <w:t xml:space="preserve">נבקש ליצור התאמה בין הפיצול הכמותי / כספי לפיצול סך הערבות. </w:t>
            </w:r>
          </w:p>
        </w:tc>
        <w:tc>
          <w:tcPr>
            <w:tcW w:w="3745" w:type="dxa"/>
          </w:tcPr>
          <w:p w14:paraId="5B3A2CDB" w14:textId="7B8C055C" w:rsidR="00414D42" w:rsidRPr="00C55CF9" w:rsidRDefault="00414D42" w:rsidP="00414D42">
            <w:pPr>
              <w:spacing w:after="0" w:line="360" w:lineRule="auto"/>
              <w:rPr>
                <w:rFonts w:ascii="David" w:hAnsi="David" w:cs="David"/>
                <w:sz w:val="24"/>
                <w:szCs w:val="24"/>
                <w:rtl/>
              </w:rPr>
            </w:pPr>
            <w:r>
              <w:rPr>
                <w:rFonts w:ascii="David" w:hAnsi="David" w:cs="David" w:hint="cs"/>
                <w:sz w:val="24"/>
                <w:szCs w:val="24"/>
                <w:rtl/>
              </w:rPr>
              <w:t>הבקשה נדחית</w:t>
            </w:r>
          </w:p>
        </w:tc>
      </w:tr>
      <w:tr w:rsidR="00414D42" w:rsidRPr="005E192E" w14:paraId="3031A07C" w14:textId="77777777" w:rsidTr="009D63C4">
        <w:trPr>
          <w:trHeight w:val="290"/>
        </w:trPr>
        <w:tc>
          <w:tcPr>
            <w:tcW w:w="1237" w:type="dxa"/>
          </w:tcPr>
          <w:p w14:paraId="799CA299" w14:textId="42AA00C9" w:rsidR="00414D42" w:rsidRPr="00C55CF9" w:rsidRDefault="00F10D24" w:rsidP="00414D42">
            <w:pPr>
              <w:spacing w:after="0" w:line="360" w:lineRule="auto"/>
              <w:rPr>
                <w:rFonts w:ascii="David" w:hAnsi="David" w:cs="David"/>
                <w:sz w:val="24"/>
                <w:szCs w:val="24"/>
                <w:rtl/>
              </w:rPr>
            </w:pPr>
            <w:r>
              <w:rPr>
                <w:rFonts w:ascii="David" w:hAnsi="David" w:cs="David" w:hint="cs"/>
                <w:sz w:val="24"/>
                <w:szCs w:val="24"/>
                <w:rtl/>
              </w:rPr>
              <w:t>49</w:t>
            </w:r>
          </w:p>
        </w:tc>
        <w:tc>
          <w:tcPr>
            <w:tcW w:w="1519" w:type="dxa"/>
            <w:noWrap/>
          </w:tcPr>
          <w:p w14:paraId="0916BB80" w14:textId="6C27EB59" w:rsidR="00414D42" w:rsidRPr="00C55CF9" w:rsidRDefault="00414D42" w:rsidP="00414D42">
            <w:pPr>
              <w:spacing w:after="0" w:line="360" w:lineRule="auto"/>
              <w:rPr>
                <w:rFonts w:ascii="David" w:hAnsi="David" w:cs="David"/>
                <w:sz w:val="24"/>
                <w:szCs w:val="24"/>
              </w:rPr>
            </w:pPr>
            <w:r>
              <w:rPr>
                <w:rFonts w:ascii="David" w:hAnsi="David" w:cs="David" w:hint="cs"/>
                <w:sz w:val="24"/>
                <w:szCs w:val="24"/>
                <w:rtl/>
              </w:rPr>
              <w:t>6.2</w:t>
            </w:r>
          </w:p>
        </w:tc>
        <w:tc>
          <w:tcPr>
            <w:tcW w:w="1150" w:type="dxa"/>
            <w:noWrap/>
          </w:tcPr>
          <w:p w14:paraId="4823D0FA" w14:textId="6E0EC995" w:rsidR="00414D42" w:rsidRPr="00C55CF9" w:rsidRDefault="00414D42" w:rsidP="00414D42">
            <w:pPr>
              <w:spacing w:after="0" w:line="360" w:lineRule="auto"/>
              <w:rPr>
                <w:rFonts w:ascii="David" w:hAnsi="David" w:cs="David"/>
                <w:sz w:val="24"/>
                <w:szCs w:val="24"/>
              </w:rPr>
            </w:pPr>
            <w:r>
              <w:rPr>
                <w:rFonts w:ascii="David" w:hAnsi="David" w:cs="David" w:hint="cs"/>
                <w:sz w:val="24"/>
                <w:szCs w:val="24"/>
                <w:rtl/>
              </w:rPr>
              <w:t>8</w:t>
            </w:r>
          </w:p>
        </w:tc>
        <w:tc>
          <w:tcPr>
            <w:tcW w:w="6297" w:type="dxa"/>
            <w:noWrap/>
          </w:tcPr>
          <w:p w14:paraId="2114D87F" w14:textId="3E84FF95" w:rsidR="00414D42" w:rsidRPr="00414D42" w:rsidRDefault="00414D42" w:rsidP="00414D42">
            <w:pPr>
              <w:spacing w:after="0" w:line="360" w:lineRule="auto"/>
              <w:rPr>
                <w:rFonts w:ascii="David" w:hAnsi="David" w:cs="David"/>
                <w:sz w:val="24"/>
                <w:szCs w:val="24"/>
                <w:rtl/>
              </w:rPr>
            </w:pPr>
            <w:r w:rsidRPr="00414D42">
              <w:rPr>
                <w:rFonts w:ascii="David" w:hAnsi="David" w:cs="David"/>
                <w:sz w:val="24"/>
                <w:szCs w:val="24"/>
                <w:rtl/>
              </w:rPr>
              <w:t xml:space="preserve">נבקש למחוק הסעיף </w:t>
            </w:r>
          </w:p>
        </w:tc>
        <w:tc>
          <w:tcPr>
            <w:tcW w:w="3745" w:type="dxa"/>
          </w:tcPr>
          <w:p w14:paraId="37C2332A" w14:textId="3F387957" w:rsidR="00414D42" w:rsidRPr="00C55CF9" w:rsidRDefault="00414D42" w:rsidP="00414D42">
            <w:pPr>
              <w:spacing w:after="0" w:line="360" w:lineRule="auto"/>
              <w:rPr>
                <w:rFonts w:ascii="David" w:hAnsi="David" w:cs="David"/>
                <w:sz w:val="24"/>
                <w:szCs w:val="24"/>
                <w:rtl/>
              </w:rPr>
            </w:pPr>
            <w:r>
              <w:rPr>
                <w:rFonts w:ascii="David" w:hAnsi="David" w:cs="David" w:hint="cs"/>
                <w:sz w:val="24"/>
                <w:szCs w:val="24"/>
                <w:rtl/>
              </w:rPr>
              <w:t>הבקשה נדחית</w:t>
            </w:r>
          </w:p>
        </w:tc>
      </w:tr>
      <w:tr w:rsidR="00414D42" w:rsidRPr="005E192E" w14:paraId="61FEA6C9" w14:textId="77777777" w:rsidTr="009D63C4">
        <w:trPr>
          <w:trHeight w:val="290"/>
        </w:trPr>
        <w:tc>
          <w:tcPr>
            <w:tcW w:w="1237" w:type="dxa"/>
          </w:tcPr>
          <w:p w14:paraId="1D87BA91" w14:textId="3624C9CC" w:rsidR="00414D42" w:rsidRPr="00C55CF9" w:rsidRDefault="00F10D24" w:rsidP="00414D42">
            <w:pPr>
              <w:spacing w:after="0" w:line="360" w:lineRule="auto"/>
              <w:rPr>
                <w:rFonts w:ascii="David" w:hAnsi="David" w:cs="David"/>
                <w:sz w:val="24"/>
                <w:szCs w:val="24"/>
                <w:rtl/>
              </w:rPr>
            </w:pPr>
            <w:r>
              <w:rPr>
                <w:rFonts w:ascii="David" w:hAnsi="David" w:cs="David" w:hint="cs"/>
                <w:sz w:val="24"/>
                <w:szCs w:val="24"/>
                <w:rtl/>
              </w:rPr>
              <w:t>50</w:t>
            </w:r>
          </w:p>
        </w:tc>
        <w:tc>
          <w:tcPr>
            <w:tcW w:w="1519" w:type="dxa"/>
            <w:noWrap/>
          </w:tcPr>
          <w:p w14:paraId="7B0D0D09" w14:textId="36F9FED8" w:rsidR="00414D42" w:rsidRPr="00C55CF9" w:rsidRDefault="00414D42" w:rsidP="00414D42">
            <w:pPr>
              <w:spacing w:after="0" w:line="360" w:lineRule="auto"/>
              <w:rPr>
                <w:rFonts w:ascii="David" w:hAnsi="David" w:cs="David"/>
                <w:sz w:val="24"/>
                <w:szCs w:val="24"/>
              </w:rPr>
            </w:pPr>
            <w:r>
              <w:rPr>
                <w:rFonts w:ascii="David" w:hAnsi="David" w:cs="David" w:hint="cs"/>
                <w:sz w:val="24"/>
                <w:szCs w:val="24"/>
                <w:rtl/>
              </w:rPr>
              <w:t>8.16</w:t>
            </w:r>
          </w:p>
        </w:tc>
        <w:tc>
          <w:tcPr>
            <w:tcW w:w="1150" w:type="dxa"/>
            <w:noWrap/>
          </w:tcPr>
          <w:p w14:paraId="3EBA1399" w14:textId="007C02CD" w:rsidR="00414D42" w:rsidRPr="00C55CF9" w:rsidRDefault="00414D42" w:rsidP="00414D42">
            <w:pPr>
              <w:spacing w:after="0" w:line="360" w:lineRule="auto"/>
              <w:rPr>
                <w:rFonts w:ascii="David" w:hAnsi="David" w:cs="David"/>
                <w:sz w:val="24"/>
                <w:szCs w:val="24"/>
              </w:rPr>
            </w:pPr>
            <w:r>
              <w:rPr>
                <w:rFonts w:ascii="David" w:hAnsi="David" w:cs="David" w:hint="cs"/>
                <w:sz w:val="24"/>
                <w:szCs w:val="24"/>
                <w:rtl/>
              </w:rPr>
              <w:t>10</w:t>
            </w:r>
          </w:p>
        </w:tc>
        <w:tc>
          <w:tcPr>
            <w:tcW w:w="6297" w:type="dxa"/>
            <w:noWrap/>
          </w:tcPr>
          <w:p w14:paraId="038E9BD8" w14:textId="30841697" w:rsidR="00414D42" w:rsidRPr="00414D42" w:rsidRDefault="00414D42" w:rsidP="00414D42">
            <w:pPr>
              <w:spacing w:after="0" w:line="360" w:lineRule="auto"/>
              <w:rPr>
                <w:rFonts w:ascii="David" w:hAnsi="David" w:cs="David"/>
                <w:sz w:val="24"/>
                <w:szCs w:val="24"/>
                <w:rtl/>
              </w:rPr>
            </w:pPr>
            <w:r w:rsidRPr="00414D42">
              <w:rPr>
                <w:rFonts w:ascii="David" w:hAnsi="David" w:cs="David"/>
                <w:sz w:val="24"/>
                <w:szCs w:val="24"/>
                <w:rtl/>
              </w:rPr>
              <w:t>נבקש לחדד נושא דמי הניהול בגין השירותים הנלווים -כולל דוגמא.</w:t>
            </w:r>
          </w:p>
        </w:tc>
        <w:tc>
          <w:tcPr>
            <w:tcW w:w="3745" w:type="dxa"/>
          </w:tcPr>
          <w:p w14:paraId="10FD56FB" w14:textId="2B3284AD" w:rsidR="00414D42" w:rsidRPr="00C55CF9" w:rsidRDefault="00FF66F4" w:rsidP="00414D42">
            <w:pPr>
              <w:spacing w:after="0" w:line="360" w:lineRule="auto"/>
              <w:rPr>
                <w:rFonts w:ascii="David" w:hAnsi="David" w:cs="David"/>
                <w:sz w:val="24"/>
                <w:szCs w:val="24"/>
                <w:rtl/>
              </w:rPr>
            </w:pPr>
            <w:r>
              <w:rPr>
                <w:rFonts w:ascii="David" w:hAnsi="David" w:cs="David" w:hint="cs"/>
                <w:sz w:val="24"/>
                <w:szCs w:val="24"/>
                <w:rtl/>
              </w:rPr>
              <w:t xml:space="preserve">דמי הניהול הם </w:t>
            </w:r>
            <w:r w:rsidRPr="005E192E">
              <w:rPr>
                <w:rFonts w:ascii="David" w:hAnsi="David" w:cs="David"/>
                <w:sz w:val="24"/>
                <w:szCs w:val="24"/>
                <w:rtl/>
              </w:rPr>
              <w:t>סכום</w:t>
            </w:r>
            <w:r>
              <w:rPr>
                <w:rFonts w:ascii="David" w:hAnsi="David" w:cs="David" w:hint="cs"/>
                <w:sz w:val="24"/>
                <w:szCs w:val="24"/>
                <w:rtl/>
              </w:rPr>
              <w:t>, ולא באחוזים</w:t>
            </w:r>
          </w:p>
        </w:tc>
      </w:tr>
      <w:tr w:rsidR="00414D42" w:rsidRPr="005E192E" w14:paraId="38F7CDBB" w14:textId="2578ED0E" w:rsidTr="009D63C4">
        <w:trPr>
          <w:trHeight w:val="290"/>
        </w:trPr>
        <w:tc>
          <w:tcPr>
            <w:tcW w:w="1237" w:type="dxa"/>
          </w:tcPr>
          <w:p w14:paraId="29947530" w14:textId="4087FF76" w:rsidR="00414D42" w:rsidRPr="00C55CF9" w:rsidRDefault="00F10D24" w:rsidP="00414D42">
            <w:pPr>
              <w:spacing w:after="0" w:line="360" w:lineRule="auto"/>
              <w:rPr>
                <w:rFonts w:ascii="David" w:hAnsi="David" w:cs="David"/>
                <w:sz w:val="24"/>
                <w:szCs w:val="24"/>
              </w:rPr>
            </w:pPr>
            <w:r>
              <w:rPr>
                <w:rFonts w:ascii="David" w:hAnsi="David" w:cs="David" w:hint="cs"/>
                <w:sz w:val="24"/>
                <w:szCs w:val="24"/>
                <w:rtl/>
              </w:rPr>
              <w:t>51</w:t>
            </w:r>
          </w:p>
        </w:tc>
        <w:tc>
          <w:tcPr>
            <w:tcW w:w="1519" w:type="dxa"/>
            <w:noWrap/>
            <w:hideMark/>
          </w:tcPr>
          <w:p w14:paraId="5A3332D7" w14:textId="412E558A" w:rsidR="00414D42" w:rsidRPr="00C55CF9" w:rsidRDefault="00414D42" w:rsidP="00414D42">
            <w:pPr>
              <w:spacing w:after="0" w:line="360" w:lineRule="auto"/>
              <w:rPr>
                <w:rFonts w:ascii="David" w:hAnsi="David" w:cs="David"/>
                <w:sz w:val="24"/>
                <w:szCs w:val="24"/>
                <w:rtl/>
              </w:rPr>
            </w:pPr>
            <w:r w:rsidRPr="00C55CF9">
              <w:rPr>
                <w:rFonts w:ascii="David" w:hAnsi="David" w:cs="David"/>
                <w:sz w:val="24"/>
                <w:szCs w:val="24"/>
              </w:rPr>
              <w:t>11.1</w:t>
            </w:r>
          </w:p>
        </w:tc>
        <w:tc>
          <w:tcPr>
            <w:tcW w:w="1150" w:type="dxa"/>
            <w:noWrap/>
            <w:hideMark/>
          </w:tcPr>
          <w:p w14:paraId="793249CE" w14:textId="77777777" w:rsidR="00414D42" w:rsidRPr="00C55CF9" w:rsidRDefault="00414D42" w:rsidP="00414D42">
            <w:pPr>
              <w:spacing w:after="0" w:line="360" w:lineRule="auto"/>
              <w:rPr>
                <w:rFonts w:ascii="David" w:hAnsi="David" w:cs="David"/>
                <w:sz w:val="24"/>
                <w:szCs w:val="24"/>
              </w:rPr>
            </w:pPr>
            <w:r w:rsidRPr="00C55CF9">
              <w:rPr>
                <w:rFonts w:ascii="David" w:hAnsi="David" w:cs="David"/>
                <w:sz w:val="24"/>
                <w:szCs w:val="24"/>
              </w:rPr>
              <w:t>11</w:t>
            </w:r>
          </w:p>
        </w:tc>
        <w:tc>
          <w:tcPr>
            <w:tcW w:w="6297" w:type="dxa"/>
            <w:noWrap/>
            <w:hideMark/>
          </w:tcPr>
          <w:p w14:paraId="19464CAA" w14:textId="7CD80135" w:rsidR="00414D42" w:rsidRPr="00C55CF9" w:rsidRDefault="00414D42" w:rsidP="00414D42">
            <w:pPr>
              <w:spacing w:after="0" w:line="360" w:lineRule="auto"/>
              <w:rPr>
                <w:rFonts w:ascii="David" w:hAnsi="David" w:cs="David"/>
                <w:sz w:val="24"/>
                <w:szCs w:val="24"/>
              </w:rPr>
            </w:pPr>
            <w:r w:rsidRPr="00C55CF9">
              <w:rPr>
                <w:rFonts w:ascii="David" w:hAnsi="David" w:cs="David"/>
                <w:sz w:val="24"/>
                <w:szCs w:val="24"/>
                <w:rtl/>
              </w:rPr>
              <w:t xml:space="preserve">נבקש הבהרה הכיצד יוגשו 2 עותקי הצעה, האם שניהם יופקדו </w:t>
            </w:r>
            <w:proofErr w:type="spellStart"/>
            <w:r w:rsidRPr="00C55CF9">
              <w:rPr>
                <w:rFonts w:ascii="David" w:hAnsi="David" w:cs="David"/>
                <w:sz w:val="24"/>
                <w:szCs w:val="24"/>
                <w:rtl/>
              </w:rPr>
              <w:t>הראופן</w:t>
            </w:r>
            <w:proofErr w:type="spellEnd"/>
            <w:r w:rsidRPr="00C55CF9">
              <w:rPr>
                <w:rFonts w:ascii="David" w:hAnsi="David" w:cs="David"/>
                <w:sz w:val="24"/>
                <w:szCs w:val="24"/>
                <w:rtl/>
              </w:rPr>
              <w:t xml:space="preserve"> מקוון? </w:t>
            </w:r>
          </w:p>
        </w:tc>
        <w:tc>
          <w:tcPr>
            <w:tcW w:w="3745" w:type="dxa"/>
          </w:tcPr>
          <w:p w14:paraId="2B2AF0E1" w14:textId="05B33D00" w:rsidR="00414D42" w:rsidRPr="005E192E" w:rsidRDefault="00414D42" w:rsidP="00414D42">
            <w:pPr>
              <w:spacing w:after="0" w:line="360" w:lineRule="auto"/>
              <w:rPr>
                <w:rFonts w:ascii="David" w:hAnsi="David" w:cs="David"/>
                <w:sz w:val="24"/>
                <w:szCs w:val="24"/>
                <w:rtl/>
              </w:rPr>
            </w:pPr>
            <w:r w:rsidRPr="00C55CF9">
              <w:rPr>
                <w:rFonts w:ascii="David" w:hAnsi="David" w:cs="David"/>
                <w:sz w:val="24"/>
                <w:szCs w:val="24"/>
                <w:rtl/>
              </w:rPr>
              <w:t>כן</w:t>
            </w:r>
          </w:p>
        </w:tc>
      </w:tr>
      <w:tr w:rsidR="005E1973" w:rsidRPr="005E192E" w14:paraId="5E5B1F21" w14:textId="77777777" w:rsidTr="009D63C4">
        <w:trPr>
          <w:trHeight w:val="290"/>
        </w:trPr>
        <w:tc>
          <w:tcPr>
            <w:tcW w:w="1237" w:type="dxa"/>
          </w:tcPr>
          <w:p w14:paraId="267FF58C" w14:textId="5170C54E" w:rsidR="005E1973" w:rsidRDefault="00F10D24" w:rsidP="00414D42">
            <w:pPr>
              <w:spacing w:after="0" w:line="360" w:lineRule="auto"/>
              <w:rPr>
                <w:rFonts w:ascii="David" w:hAnsi="David" w:cs="David"/>
                <w:sz w:val="24"/>
                <w:szCs w:val="24"/>
                <w:rtl/>
              </w:rPr>
            </w:pPr>
            <w:r>
              <w:rPr>
                <w:rFonts w:ascii="David" w:hAnsi="David" w:cs="David" w:hint="cs"/>
                <w:sz w:val="24"/>
                <w:szCs w:val="24"/>
                <w:rtl/>
              </w:rPr>
              <w:t>52</w:t>
            </w:r>
          </w:p>
        </w:tc>
        <w:tc>
          <w:tcPr>
            <w:tcW w:w="1519" w:type="dxa"/>
            <w:noWrap/>
          </w:tcPr>
          <w:p w14:paraId="15FBBA94" w14:textId="6D2ABE90" w:rsidR="005E1973" w:rsidRPr="005E192E" w:rsidRDefault="005E1973" w:rsidP="00414D42">
            <w:pPr>
              <w:spacing w:after="0" w:line="360" w:lineRule="auto"/>
              <w:rPr>
                <w:rFonts w:ascii="David" w:hAnsi="David" w:cs="David"/>
                <w:sz w:val="24"/>
                <w:szCs w:val="24"/>
              </w:rPr>
            </w:pPr>
            <w:r>
              <w:rPr>
                <w:rFonts w:ascii="David" w:hAnsi="David" w:cs="David" w:hint="cs"/>
                <w:sz w:val="24"/>
                <w:szCs w:val="24"/>
                <w:rtl/>
              </w:rPr>
              <w:t>1.4</w:t>
            </w:r>
          </w:p>
        </w:tc>
        <w:tc>
          <w:tcPr>
            <w:tcW w:w="1150" w:type="dxa"/>
            <w:noWrap/>
          </w:tcPr>
          <w:p w14:paraId="75317483" w14:textId="1E5E18A3" w:rsidR="005E1973" w:rsidRPr="005E192E" w:rsidRDefault="005E1973" w:rsidP="00414D42">
            <w:pPr>
              <w:spacing w:after="0" w:line="360" w:lineRule="auto"/>
              <w:rPr>
                <w:rFonts w:ascii="David" w:hAnsi="David" w:cs="David"/>
                <w:sz w:val="24"/>
                <w:szCs w:val="24"/>
              </w:rPr>
            </w:pPr>
            <w:r>
              <w:rPr>
                <w:rFonts w:ascii="David" w:hAnsi="David" w:cs="David" w:hint="cs"/>
                <w:sz w:val="24"/>
                <w:szCs w:val="24"/>
                <w:rtl/>
              </w:rPr>
              <w:t>18</w:t>
            </w:r>
          </w:p>
        </w:tc>
        <w:tc>
          <w:tcPr>
            <w:tcW w:w="6297" w:type="dxa"/>
            <w:noWrap/>
          </w:tcPr>
          <w:p w14:paraId="054FC100" w14:textId="35E2B995" w:rsidR="005E1973" w:rsidRPr="005E1973" w:rsidRDefault="005E1973" w:rsidP="005E1973">
            <w:pPr>
              <w:spacing w:after="0" w:line="360" w:lineRule="auto"/>
              <w:rPr>
                <w:rFonts w:ascii="David" w:hAnsi="David" w:cs="David"/>
                <w:sz w:val="24"/>
                <w:szCs w:val="24"/>
                <w:rtl/>
              </w:rPr>
            </w:pPr>
            <w:r w:rsidRPr="005E1973">
              <w:rPr>
                <w:rFonts w:ascii="David" w:hAnsi="David" w:cs="David"/>
                <w:sz w:val="24"/>
                <w:szCs w:val="24"/>
                <w:rtl/>
              </w:rPr>
              <w:t>נבקש להוסיף לעדכן הסעיף. ככל שיבחר המזמין יותר מספק אחד, הרי שעלות ההתקנים תחולק בין הזוכים.</w:t>
            </w:r>
          </w:p>
        </w:tc>
        <w:tc>
          <w:tcPr>
            <w:tcW w:w="3745" w:type="dxa"/>
          </w:tcPr>
          <w:p w14:paraId="5FABD6C5" w14:textId="0CA1D932" w:rsidR="005E1973" w:rsidRPr="005E1973" w:rsidRDefault="005E1973" w:rsidP="00414D42">
            <w:pPr>
              <w:spacing w:after="0" w:line="360" w:lineRule="auto"/>
              <w:rPr>
                <w:rFonts w:ascii="David" w:hAnsi="David" w:cs="David"/>
                <w:sz w:val="24"/>
                <w:szCs w:val="24"/>
                <w:rtl/>
              </w:rPr>
            </w:pPr>
            <w:r w:rsidRPr="005E1973">
              <w:rPr>
                <w:rFonts w:ascii="David" w:hAnsi="David" w:cs="David" w:hint="cs"/>
                <w:sz w:val="24"/>
                <w:szCs w:val="24"/>
                <w:rtl/>
              </w:rPr>
              <w:t>הבקשה נדחית</w:t>
            </w:r>
          </w:p>
        </w:tc>
      </w:tr>
      <w:tr w:rsidR="005E1973" w:rsidRPr="005E192E" w14:paraId="671A5C90" w14:textId="77777777" w:rsidTr="009D63C4">
        <w:trPr>
          <w:trHeight w:val="290"/>
        </w:trPr>
        <w:tc>
          <w:tcPr>
            <w:tcW w:w="1237" w:type="dxa"/>
          </w:tcPr>
          <w:p w14:paraId="1C283333" w14:textId="44056F93" w:rsidR="005E1973" w:rsidRDefault="00F10D24" w:rsidP="00414D42">
            <w:pPr>
              <w:spacing w:after="0" w:line="360" w:lineRule="auto"/>
              <w:rPr>
                <w:rFonts w:ascii="David" w:hAnsi="David" w:cs="David"/>
                <w:sz w:val="24"/>
                <w:szCs w:val="24"/>
                <w:rtl/>
              </w:rPr>
            </w:pPr>
            <w:r>
              <w:rPr>
                <w:rFonts w:ascii="David" w:hAnsi="David" w:cs="David" w:hint="cs"/>
                <w:sz w:val="24"/>
                <w:szCs w:val="24"/>
                <w:rtl/>
              </w:rPr>
              <w:t>53</w:t>
            </w:r>
          </w:p>
        </w:tc>
        <w:tc>
          <w:tcPr>
            <w:tcW w:w="1519" w:type="dxa"/>
            <w:noWrap/>
          </w:tcPr>
          <w:p w14:paraId="4D40EC6A" w14:textId="4FD9499E" w:rsidR="005E1973" w:rsidRPr="005E192E" w:rsidRDefault="005E1973" w:rsidP="00414D42">
            <w:pPr>
              <w:spacing w:after="0" w:line="360" w:lineRule="auto"/>
              <w:rPr>
                <w:rFonts w:ascii="David" w:hAnsi="David" w:cs="David"/>
                <w:sz w:val="24"/>
                <w:szCs w:val="24"/>
              </w:rPr>
            </w:pPr>
            <w:r>
              <w:rPr>
                <w:rFonts w:ascii="David" w:hAnsi="David" w:cs="David" w:hint="cs"/>
                <w:sz w:val="24"/>
                <w:szCs w:val="24"/>
                <w:rtl/>
              </w:rPr>
              <w:t>1.1</w:t>
            </w:r>
          </w:p>
        </w:tc>
        <w:tc>
          <w:tcPr>
            <w:tcW w:w="1150" w:type="dxa"/>
            <w:noWrap/>
          </w:tcPr>
          <w:p w14:paraId="4EBA83E3" w14:textId="317B75CB" w:rsidR="005E1973" w:rsidRPr="005E192E" w:rsidRDefault="005E1973" w:rsidP="00414D42">
            <w:pPr>
              <w:spacing w:after="0" w:line="360" w:lineRule="auto"/>
              <w:rPr>
                <w:rFonts w:ascii="David" w:hAnsi="David" w:cs="David"/>
                <w:sz w:val="24"/>
                <w:szCs w:val="24"/>
              </w:rPr>
            </w:pPr>
            <w:r>
              <w:rPr>
                <w:rFonts w:ascii="David" w:hAnsi="David" w:cs="David" w:hint="cs"/>
                <w:sz w:val="24"/>
                <w:szCs w:val="24"/>
                <w:rtl/>
              </w:rPr>
              <w:t>19</w:t>
            </w:r>
          </w:p>
        </w:tc>
        <w:tc>
          <w:tcPr>
            <w:tcW w:w="6297" w:type="dxa"/>
            <w:noWrap/>
          </w:tcPr>
          <w:p w14:paraId="64626C16" w14:textId="55F65BA0" w:rsidR="005E1973" w:rsidRPr="005E1973" w:rsidRDefault="005E1973" w:rsidP="005E1973">
            <w:pPr>
              <w:spacing w:after="0" w:line="360" w:lineRule="auto"/>
              <w:rPr>
                <w:rFonts w:ascii="David" w:hAnsi="David" w:cs="David"/>
                <w:sz w:val="24"/>
                <w:szCs w:val="24"/>
                <w:rtl/>
              </w:rPr>
            </w:pPr>
            <w:r w:rsidRPr="005E1973">
              <w:rPr>
                <w:rFonts w:ascii="David" w:hAnsi="David" w:cs="David"/>
                <w:sz w:val="24"/>
                <w:szCs w:val="24"/>
                <w:rtl/>
              </w:rPr>
              <w:t xml:space="preserve">נבקש לחדד נושא דמי הניהול בגין השירותים הנלווים -כולל דוגמא. </w:t>
            </w:r>
          </w:p>
        </w:tc>
        <w:tc>
          <w:tcPr>
            <w:tcW w:w="3745" w:type="dxa"/>
          </w:tcPr>
          <w:p w14:paraId="2ED972EB" w14:textId="6B982034" w:rsidR="005E1973" w:rsidRPr="00D23BE0" w:rsidRDefault="005E1973" w:rsidP="00414D42">
            <w:pPr>
              <w:spacing w:after="0" w:line="360" w:lineRule="auto"/>
              <w:rPr>
                <w:rFonts w:ascii="David" w:hAnsi="David" w:cs="David"/>
                <w:sz w:val="24"/>
                <w:szCs w:val="24"/>
                <w:rtl/>
              </w:rPr>
            </w:pPr>
            <w:r w:rsidRPr="00D23BE0">
              <w:rPr>
                <w:rFonts w:ascii="David" w:hAnsi="David" w:cs="David" w:hint="cs"/>
                <w:sz w:val="24"/>
                <w:szCs w:val="24"/>
                <w:rtl/>
              </w:rPr>
              <w:t xml:space="preserve">ראה תשובה </w:t>
            </w:r>
            <w:r w:rsidR="00FF66F4" w:rsidRPr="00D23BE0">
              <w:rPr>
                <w:rFonts w:ascii="David" w:hAnsi="David" w:cs="David" w:hint="cs"/>
                <w:sz w:val="24"/>
                <w:szCs w:val="24"/>
                <w:rtl/>
              </w:rPr>
              <w:t>50 לעיל</w:t>
            </w:r>
          </w:p>
        </w:tc>
      </w:tr>
      <w:tr w:rsidR="005E1973" w:rsidRPr="005E192E" w14:paraId="1E79B39F" w14:textId="77777777" w:rsidTr="009D63C4">
        <w:trPr>
          <w:trHeight w:val="290"/>
        </w:trPr>
        <w:tc>
          <w:tcPr>
            <w:tcW w:w="1237" w:type="dxa"/>
          </w:tcPr>
          <w:p w14:paraId="0A7BEF75" w14:textId="5EE39144" w:rsidR="005E1973" w:rsidRDefault="00F10D24" w:rsidP="00414D42">
            <w:pPr>
              <w:spacing w:after="0" w:line="360" w:lineRule="auto"/>
              <w:rPr>
                <w:rFonts w:ascii="David" w:hAnsi="David" w:cs="David"/>
                <w:sz w:val="24"/>
                <w:szCs w:val="24"/>
                <w:rtl/>
              </w:rPr>
            </w:pPr>
            <w:r>
              <w:rPr>
                <w:rFonts w:ascii="David" w:hAnsi="David" w:cs="David" w:hint="cs"/>
                <w:sz w:val="24"/>
                <w:szCs w:val="24"/>
                <w:rtl/>
              </w:rPr>
              <w:t>54</w:t>
            </w:r>
          </w:p>
        </w:tc>
        <w:tc>
          <w:tcPr>
            <w:tcW w:w="1519" w:type="dxa"/>
            <w:noWrap/>
          </w:tcPr>
          <w:p w14:paraId="4F9E04DD" w14:textId="01489D9A" w:rsidR="005E1973" w:rsidRDefault="005E1973" w:rsidP="00414D42">
            <w:pPr>
              <w:spacing w:after="0" w:line="360" w:lineRule="auto"/>
              <w:rPr>
                <w:rFonts w:ascii="David" w:hAnsi="David" w:cs="David"/>
                <w:sz w:val="24"/>
                <w:szCs w:val="24"/>
                <w:rtl/>
              </w:rPr>
            </w:pPr>
            <w:r>
              <w:rPr>
                <w:rFonts w:ascii="David" w:hAnsi="David" w:cs="David" w:hint="cs"/>
                <w:sz w:val="24"/>
                <w:szCs w:val="24"/>
                <w:rtl/>
              </w:rPr>
              <w:t>2.1.2</w:t>
            </w:r>
          </w:p>
        </w:tc>
        <w:tc>
          <w:tcPr>
            <w:tcW w:w="1150" w:type="dxa"/>
            <w:noWrap/>
          </w:tcPr>
          <w:p w14:paraId="7C2D7650" w14:textId="0714169A" w:rsidR="005E1973" w:rsidRDefault="005E1973" w:rsidP="00414D42">
            <w:pPr>
              <w:spacing w:after="0" w:line="360" w:lineRule="auto"/>
              <w:rPr>
                <w:rFonts w:ascii="David" w:hAnsi="David" w:cs="David"/>
                <w:sz w:val="24"/>
                <w:szCs w:val="24"/>
                <w:rtl/>
              </w:rPr>
            </w:pPr>
            <w:r>
              <w:rPr>
                <w:rFonts w:ascii="David" w:hAnsi="David" w:cs="David" w:hint="cs"/>
                <w:sz w:val="24"/>
                <w:szCs w:val="24"/>
                <w:rtl/>
              </w:rPr>
              <w:t>19</w:t>
            </w:r>
          </w:p>
        </w:tc>
        <w:tc>
          <w:tcPr>
            <w:tcW w:w="6297" w:type="dxa"/>
            <w:noWrap/>
          </w:tcPr>
          <w:p w14:paraId="7720C7B5" w14:textId="637A9F68" w:rsidR="005E1973" w:rsidRPr="005E1973" w:rsidRDefault="005E1973" w:rsidP="005E1973">
            <w:pPr>
              <w:spacing w:after="0" w:line="360" w:lineRule="auto"/>
              <w:rPr>
                <w:rFonts w:ascii="David" w:hAnsi="David" w:cs="David"/>
                <w:sz w:val="24"/>
                <w:szCs w:val="24"/>
                <w:rtl/>
              </w:rPr>
            </w:pPr>
            <w:r w:rsidRPr="005E1973">
              <w:rPr>
                <w:rFonts w:ascii="David" w:hAnsi="David" w:cs="David"/>
                <w:sz w:val="24"/>
                <w:szCs w:val="24"/>
                <w:rtl/>
              </w:rPr>
              <w:t>נבקש להשמיט את הדרישה לפירוק, שכן בעידן התקנים אוניברסליים עסקינן. יש לדרוש מהמזמין לחסום ההתקן באתר ציי רכב ו/או לעדכן את הספק בבקשה לחסימת התקן</w:t>
            </w:r>
          </w:p>
        </w:tc>
        <w:tc>
          <w:tcPr>
            <w:tcW w:w="3745" w:type="dxa"/>
          </w:tcPr>
          <w:p w14:paraId="3F9A5347" w14:textId="19C0C19D" w:rsidR="005E1973" w:rsidRPr="00D23BE0" w:rsidRDefault="005E1973" w:rsidP="00414D42">
            <w:pPr>
              <w:spacing w:after="0" w:line="360" w:lineRule="auto"/>
              <w:rPr>
                <w:rFonts w:ascii="David" w:hAnsi="David" w:cs="David"/>
                <w:sz w:val="24"/>
                <w:szCs w:val="24"/>
                <w:rtl/>
              </w:rPr>
            </w:pPr>
            <w:r w:rsidRPr="00D23BE0">
              <w:rPr>
                <w:rFonts w:ascii="David" w:hAnsi="David" w:cs="David" w:hint="cs"/>
                <w:sz w:val="24"/>
                <w:szCs w:val="24"/>
                <w:rtl/>
              </w:rPr>
              <w:t xml:space="preserve">ראה תשובה </w:t>
            </w:r>
            <w:r w:rsidR="00FF66F4" w:rsidRPr="00D23BE0">
              <w:rPr>
                <w:rFonts w:ascii="David" w:hAnsi="David" w:cs="David" w:hint="cs"/>
                <w:sz w:val="24"/>
                <w:szCs w:val="24"/>
                <w:rtl/>
              </w:rPr>
              <w:t>1 לעיל</w:t>
            </w:r>
          </w:p>
        </w:tc>
      </w:tr>
      <w:tr w:rsidR="005E1973" w:rsidRPr="005E192E" w14:paraId="5E56FB64" w14:textId="77777777" w:rsidTr="009D63C4">
        <w:trPr>
          <w:trHeight w:val="290"/>
        </w:trPr>
        <w:tc>
          <w:tcPr>
            <w:tcW w:w="1237" w:type="dxa"/>
          </w:tcPr>
          <w:p w14:paraId="43D7DAF5" w14:textId="10AD560D" w:rsidR="005E1973" w:rsidRDefault="00F10D24" w:rsidP="00414D42">
            <w:pPr>
              <w:spacing w:after="0" w:line="360" w:lineRule="auto"/>
              <w:rPr>
                <w:rFonts w:ascii="David" w:hAnsi="David" w:cs="David"/>
                <w:sz w:val="24"/>
                <w:szCs w:val="24"/>
                <w:rtl/>
              </w:rPr>
            </w:pPr>
            <w:r>
              <w:rPr>
                <w:rFonts w:ascii="David" w:hAnsi="David" w:cs="David" w:hint="cs"/>
                <w:sz w:val="24"/>
                <w:szCs w:val="24"/>
                <w:rtl/>
              </w:rPr>
              <w:t>55</w:t>
            </w:r>
          </w:p>
        </w:tc>
        <w:tc>
          <w:tcPr>
            <w:tcW w:w="1519" w:type="dxa"/>
            <w:noWrap/>
          </w:tcPr>
          <w:p w14:paraId="4AF7C551" w14:textId="56AA723A" w:rsidR="005E1973" w:rsidRDefault="005E1973" w:rsidP="00414D42">
            <w:pPr>
              <w:spacing w:after="0" w:line="360" w:lineRule="auto"/>
              <w:rPr>
                <w:rFonts w:ascii="David" w:hAnsi="David" w:cs="David"/>
                <w:sz w:val="24"/>
                <w:szCs w:val="24"/>
                <w:rtl/>
              </w:rPr>
            </w:pPr>
            <w:r>
              <w:rPr>
                <w:rFonts w:ascii="David" w:hAnsi="David" w:cs="David" w:hint="cs"/>
                <w:sz w:val="24"/>
                <w:szCs w:val="24"/>
                <w:rtl/>
              </w:rPr>
              <w:t>2.1.3</w:t>
            </w:r>
          </w:p>
        </w:tc>
        <w:tc>
          <w:tcPr>
            <w:tcW w:w="1150" w:type="dxa"/>
            <w:noWrap/>
          </w:tcPr>
          <w:p w14:paraId="1E599157" w14:textId="15065A1D" w:rsidR="005E1973" w:rsidRDefault="005E1973" w:rsidP="00414D42">
            <w:pPr>
              <w:spacing w:after="0" w:line="360" w:lineRule="auto"/>
              <w:rPr>
                <w:rFonts w:ascii="David" w:hAnsi="David" w:cs="David"/>
                <w:sz w:val="24"/>
                <w:szCs w:val="24"/>
                <w:rtl/>
              </w:rPr>
            </w:pPr>
            <w:r>
              <w:rPr>
                <w:rFonts w:ascii="David" w:hAnsi="David" w:cs="David" w:hint="cs"/>
                <w:sz w:val="24"/>
                <w:szCs w:val="24"/>
                <w:rtl/>
              </w:rPr>
              <w:t>19</w:t>
            </w:r>
          </w:p>
        </w:tc>
        <w:tc>
          <w:tcPr>
            <w:tcW w:w="6297" w:type="dxa"/>
            <w:noWrap/>
          </w:tcPr>
          <w:p w14:paraId="6D297312" w14:textId="20DB85EB" w:rsidR="005E1973" w:rsidRPr="005E1973" w:rsidRDefault="005E1973" w:rsidP="005E1973">
            <w:pPr>
              <w:spacing w:after="0" w:line="360" w:lineRule="auto"/>
              <w:rPr>
                <w:rFonts w:ascii="David" w:hAnsi="David" w:cs="David"/>
                <w:sz w:val="24"/>
                <w:szCs w:val="24"/>
                <w:rtl/>
              </w:rPr>
            </w:pPr>
            <w:r w:rsidRPr="005E1973">
              <w:rPr>
                <w:rFonts w:ascii="David" w:hAnsi="David" w:cs="David"/>
                <w:sz w:val="24"/>
                <w:szCs w:val="24"/>
                <w:rtl/>
              </w:rPr>
              <w:t>נבקש לעדכן הרשום, כי בצוע ההתקנה יהא במקום עליו תורה הרשות ובלבד שיהיו למעלה מ-4 רכבים</w:t>
            </w:r>
          </w:p>
        </w:tc>
        <w:tc>
          <w:tcPr>
            <w:tcW w:w="3745" w:type="dxa"/>
          </w:tcPr>
          <w:p w14:paraId="6A3069C8" w14:textId="101F0752" w:rsidR="005E1973" w:rsidRPr="00D23BE0" w:rsidRDefault="005E1973" w:rsidP="00414D42">
            <w:pPr>
              <w:spacing w:after="0" w:line="360" w:lineRule="auto"/>
              <w:rPr>
                <w:rFonts w:ascii="David" w:hAnsi="David" w:cs="David"/>
                <w:sz w:val="24"/>
                <w:szCs w:val="24"/>
                <w:rtl/>
              </w:rPr>
            </w:pPr>
            <w:r w:rsidRPr="005E1973">
              <w:rPr>
                <w:rFonts w:ascii="David" w:hAnsi="David" w:cs="David" w:hint="cs"/>
                <w:sz w:val="24"/>
                <w:szCs w:val="24"/>
                <w:rtl/>
              </w:rPr>
              <w:t>הבקשה נדחית</w:t>
            </w:r>
          </w:p>
        </w:tc>
      </w:tr>
      <w:tr w:rsidR="005E1973" w:rsidRPr="005E192E" w14:paraId="3442B135" w14:textId="77777777" w:rsidTr="009D63C4">
        <w:trPr>
          <w:trHeight w:val="290"/>
        </w:trPr>
        <w:tc>
          <w:tcPr>
            <w:tcW w:w="1237" w:type="dxa"/>
          </w:tcPr>
          <w:p w14:paraId="549A6BAE" w14:textId="55315AC0" w:rsidR="005E1973" w:rsidRDefault="00F10D24" w:rsidP="00414D42">
            <w:pPr>
              <w:spacing w:after="0" w:line="360" w:lineRule="auto"/>
              <w:rPr>
                <w:rFonts w:ascii="David" w:hAnsi="David" w:cs="David"/>
                <w:sz w:val="24"/>
                <w:szCs w:val="24"/>
                <w:rtl/>
              </w:rPr>
            </w:pPr>
            <w:r>
              <w:rPr>
                <w:rFonts w:ascii="David" w:hAnsi="David" w:cs="David" w:hint="cs"/>
                <w:sz w:val="24"/>
                <w:szCs w:val="24"/>
                <w:rtl/>
              </w:rPr>
              <w:t>56</w:t>
            </w:r>
          </w:p>
        </w:tc>
        <w:tc>
          <w:tcPr>
            <w:tcW w:w="1519" w:type="dxa"/>
            <w:noWrap/>
          </w:tcPr>
          <w:p w14:paraId="4321CBD3" w14:textId="48457315" w:rsidR="005E1973" w:rsidRDefault="005E1973" w:rsidP="00414D42">
            <w:pPr>
              <w:spacing w:after="0" w:line="360" w:lineRule="auto"/>
              <w:rPr>
                <w:rFonts w:ascii="David" w:hAnsi="David" w:cs="David"/>
                <w:sz w:val="24"/>
                <w:szCs w:val="24"/>
                <w:rtl/>
              </w:rPr>
            </w:pPr>
            <w:r>
              <w:rPr>
                <w:rFonts w:ascii="David" w:hAnsi="David" w:cs="David" w:hint="cs"/>
                <w:sz w:val="24"/>
                <w:szCs w:val="24"/>
                <w:rtl/>
              </w:rPr>
              <w:t>2.1.4</w:t>
            </w:r>
          </w:p>
        </w:tc>
        <w:tc>
          <w:tcPr>
            <w:tcW w:w="1150" w:type="dxa"/>
            <w:noWrap/>
          </w:tcPr>
          <w:p w14:paraId="029540C9" w14:textId="22590E35" w:rsidR="005E1973" w:rsidRDefault="005E1973" w:rsidP="00414D42">
            <w:pPr>
              <w:spacing w:after="0" w:line="360" w:lineRule="auto"/>
              <w:rPr>
                <w:rFonts w:ascii="David" w:hAnsi="David" w:cs="David"/>
                <w:sz w:val="24"/>
                <w:szCs w:val="24"/>
                <w:rtl/>
              </w:rPr>
            </w:pPr>
            <w:r>
              <w:rPr>
                <w:rFonts w:ascii="David" w:hAnsi="David" w:cs="David" w:hint="cs"/>
                <w:sz w:val="24"/>
                <w:szCs w:val="24"/>
                <w:rtl/>
              </w:rPr>
              <w:t>19</w:t>
            </w:r>
          </w:p>
        </w:tc>
        <w:tc>
          <w:tcPr>
            <w:tcW w:w="6297" w:type="dxa"/>
            <w:noWrap/>
          </w:tcPr>
          <w:p w14:paraId="32E31E69" w14:textId="42A7224C" w:rsidR="005E1973" w:rsidRPr="005E1973" w:rsidRDefault="005E1973" w:rsidP="005E1973">
            <w:pPr>
              <w:spacing w:after="0" w:line="360" w:lineRule="auto"/>
              <w:rPr>
                <w:rFonts w:ascii="David" w:hAnsi="David" w:cs="David"/>
                <w:sz w:val="24"/>
                <w:szCs w:val="24"/>
                <w:rtl/>
              </w:rPr>
            </w:pPr>
            <w:r w:rsidRPr="005E1973">
              <w:rPr>
                <w:rFonts w:ascii="David" w:hAnsi="David" w:cs="David"/>
                <w:sz w:val="24"/>
                <w:szCs w:val="24"/>
                <w:rtl/>
              </w:rPr>
              <w:t xml:space="preserve">נבקש לעדכן הסעיף, כיוון שאין צורך </w:t>
            </w:r>
            <w:proofErr w:type="spellStart"/>
            <w:r w:rsidRPr="005E1973">
              <w:rPr>
                <w:rFonts w:ascii="David" w:hAnsi="David" w:cs="David"/>
                <w:sz w:val="24"/>
                <w:szCs w:val="24"/>
                <w:rtl/>
              </w:rPr>
              <w:t>בפירוכם</w:t>
            </w:r>
            <w:proofErr w:type="spellEnd"/>
            <w:r w:rsidRPr="005E1973">
              <w:rPr>
                <w:rFonts w:ascii="David" w:hAnsi="David" w:cs="David"/>
                <w:sz w:val="24"/>
                <w:szCs w:val="24"/>
                <w:rtl/>
              </w:rPr>
              <w:t xml:space="preserve"> של ההתקנים, מדובר בהתקן אוניברסלי. </w:t>
            </w:r>
          </w:p>
        </w:tc>
        <w:tc>
          <w:tcPr>
            <w:tcW w:w="3745" w:type="dxa"/>
          </w:tcPr>
          <w:p w14:paraId="4E126F3F" w14:textId="2B0ED012" w:rsidR="005E1973" w:rsidRPr="00D23BE0" w:rsidRDefault="005E1973" w:rsidP="00414D42">
            <w:pPr>
              <w:spacing w:after="0" w:line="360" w:lineRule="auto"/>
              <w:rPr>
                <w:rFonts w:ascii="David" w:hAnsi="David" w:cs="David"/>
                <w:sz w:val="24"/>
                <w:szCs w:val="24"/>
                <w:rtl/>
              </w:rPr>
            </w:pPr>
            <w:r w:rsidRPr="00D23BE0">
              <w:rPr>
                <w:rFonts w:ascii="David" w:hAnsi="David" w:cs="David" w:hint="cs"/>
                <w:sz w:val="24"/>
                <w:szCs w:val="24"/>
                <w:rtl/>
              </w:rPr>
              <w:t xml:space="preserve">ראה תשובה </w:t>
            </w:r>
            <w:r w:rsidR="00FF66F4" w:rsidRPr="00D23BE0">
              <w:rPr>
                <w:rFonts w:ascii="David" w:hAnsi="David" w:cs="David" w:hint="cs"/>
                <w:sz w:val="24"/>
                <w:szCs w:val="24"/>
                <w:rtl/>
              </w:rPr>
              <w:t>1</w:t>
            </w:r>
            <w:r w:rsidR="00D23BE0">
              <w:rPr>
                <w:rFonts w:ascii="David" w:hAnsi="David" w:cs="David" w:hint="cs"/>
                <w:sz w:val="24"/>
                <w:szCs w:val="24"/>
                <w:rtl/>
              </w:rPr>
              <w:t xml:space="preserve"> </w:t>
            </w:r>
            <w:r w:rsidR="00FF66F4" w:rsidRPr="00D23BE0">
              <w:rPr>
                <w:rFonts w:ascii="David" w:hAnsi="David" w:cs="David" w:hint="cs"/>
                <w:sz w:val="24"/>
                <w:szCs w:val="24"/>
                <w:rtl/>
              </w:rPr>
              <w:t>לעיל</w:t>
            </w:r>
          </w:p>
        </w:tc>
      </w:tr>
      <w:tr w:rsidR="005E1973" w:rsidRPr="005E192E" w14:paraId="29C711F9" w14:textId="77777777" w:rsidTr="009D63C4">
        <w:trPr>
          <w:trHeight w:val="290"/>
        </w:trPr>
        <w:tc>
          <w:tcPr>
            <w:tcW w:w="1237" w:type="dxa"/>
          </w:tcPr>
          <w:p w14:paraId="1AFAB67C" w14:textId="244C6EA5" w:rsidR="005E1973" w:rsidRDefault="00F10D24" w:rsidP="00414D42">
            <w:pPr>
              <w:spacing w:after="0" w:line="360" w:lineRule="auto"/>
              <w:rPr>
                <w:rFonts w:ascii="David" w:hAnsi="David" w:cs="David"/>
                <w:sz w:val="24"/>
                <w:szCs w:val="24"/>
                <w:rtl/>
              </w:rPr>
            </w:pPr>
            <w:r>
              <w:rPr>
                <w:rFonts w:ascii="David" w:hAnsi="David" w:cs="David" w:hint="cs"/>
                <w:sz w:val="24"/>
                <w:szCs w:val="24"/>
                <w:rtl/>
              </w:rPr>
              <w:t>57</w:t>
            </w:r>
          </w:p>
        </w:tc>
        <w:tc>
          <w:tcPr>
            <w:tcW w:w="1519" w:type="dxa"/>
            <w:noWrap/>
          </w:tcPr>
          <w:p w14:paraId="1F377F7A" w14:textId="43E7BB0D" w:rsidR="005E1973" w:rsidRDefault="005E1973" w:rsidP="00414D42">
            <w:pPr>
              <w:spacing w:after="0" w:line="360" w:lineRule="auto"/>
              <w:rPr>
                <w:rFonts w:ascii="David" w:hAnsi="David" w:cs="David"/>
                <w:sz w:val="24"/>
                <w:szCs w:val="24"/>
                <w:rtl/>
              </w:rPr>
            </w:pPr>
            <w:r>
              <w:rPr>
                <w:rFonts w:ascii="David" w:hAnsi="David" w:cs="David" w:hint="cs"/>
                <w:sz w:val="24"/>
                <w:szCs w:val="24"/>
                <w:rtl/>
              </w:rPr>
              <w:t>2.1.5</w:t>
            </w:r>
          </w:p>
        </w:tc>
        <w:tc>
          <w:tcPr>
            <w:tcW w:w="1150" w:type="dxa"/>
            <w:noWrap/>
          </w:tcPr>
          <w:p w14:paraId="2F22294A" w14:textId="0A6FB025" w:rsidR="005E1973" w:rsidRDefault="005E1973" w:rsidP="00414D42">
            <w:pPr>
              <w:spacing w:after="0" w:line="360" w:lineRule="auto"/>
              <w:rPr>
                <w:rFonts w:ascii="David" w:hAnsi="David" w:cs="David"/>
                <w:sz w:val="24"/>
                <w:szCs w:val="24"/>
                <w:rtl/>
              </w:rPr>
            </w:pPr>
            <w:r>
              <w:rPr>
                <w:rFonts w:ascii="David" w:hAnsi="David" w:cs="David" w:hint="cs"/>
                <w:sz w:val="24"/>
                <w:szCs w:val="24"/>
                <w:rtl/>
              </w:rPr>
              <w:t>19</w:t>
            </w:r>
          </w:p>
        </w:tc>
        <w:tc>
          <w:tcPr>
            <w:tcW w:w="6297" w:type="dxa"/>
            <w:noWrap/>
          </w:tcPr>
          <w:p w14:paraId="4C96B7AD" w14:textId="02F20003" w:rsidR="005E1973" w:rsidRPr="005E1973" w:rsidRDefault="005E1973" w:rsidP="005E1973">
            <w:pPr>
              <w:spacing w:after="0" w:line="360" w:lineRule="auto"/>
              <w:rPr>
                <w:rFonts w:ascii="David" w:hAnsi="David" w:cs="David"/>
                <w:sz w:val="24"/>
                <w:szCs w:val="24"/>
                <w:rtl/>
              </w:rPr>
            </w:pPr>
            <w:r w:rsidRPr="005E1973">
              <w:rPr>
                <w:rFonts w:ascii="David" w:hAnsi="David" w:cs="David"/>
                <w:sz w:val="24"/>
                <w:szCs w:val="24"/>
                <w:rtl/>
              </w:rPr>
              <w:t xml:space="preserve">נבקש להשמיט הסעיף, </w:t>
            </w:r>
            <w:proofErr w:type="spellStart"/>
            <w:r w:rsidRPr="005E1973">
              <w:rPr>
                <w:rFonts w:ascii="David" w:hAnsi="David" w:cs="David"/>
                <w:sz w:val="24"/>
                <w:szCs w:val="24"/>
                <w:rtl/>
              </w:rPr>
              <w:t>כיוו</w:t>
            </w:r>
            <w:proofErr w:type="spellEnd"/>
            <w:r w:rsidRPr="005E1973">
              <w:rPr>
                <w:rFonts w:ascii="David" w:hAnsi="David" w:cs="David"/>
                <w:sz w:val="24"/>
                <w:szCs w:val="24"/>
                <w:rtl/>
              </w:rPr>
              <w:t xml:space="preserve"> שמחד לא קיים הצורך בפירוק שכן ניתן לבצע חסימה </w:t>
            </w:r>
            <w:proofErr w:type="spellStart"/>
            <w:r w:rsidRPr="005E1973">
              <w:rPr>
                <w:rFonts w:ascii="David" w:hAnsi="David" w:cs="David"/>
                <w:sz w:val="24"/>
                <w:szCs w:val="24"/>
                <w:rtl/>
              </w:rPr>
              <w:t>ומבוסף</w:t>
            </w:r>
            <w:proofErr w:type="spellEnd"/>
            <w:r w:rsidRPr="005E1973">
              <w:rPr>
                <w:rFonts w:ascii="David" w:hAnsi="David" w:cs="David"/>
                <w:sz w:val="24"/>
                <w:szCs w:val="24"/>
                <w:rtl/>
              </w:rPr>
              <w:t xml:space="preserve"> לא ניתן להסיר ולהתקין אותו התקן על רכב אחר</w:t>
            </w:r>
          </w:p>
        </w:tc>
        <w:tc>
          <w:tcPr>
            <w:tcW w:w="3745" w:type="dxa"/>
          </w:tcPr>
          <w:p w14:paraId="4D113FBD" w14:textId="2A56A370" w:rsidR="005E1973" w:rsidRPr="00D23BE0" w:rsidRDefault="005E1973" w:rsidP="00414D42">
            <w:pPr>
              <w:spacing w:after="0" w:line="360" w:lineRule="auto"/>
              <w:rPr>
                <w:rFonts w:ascii="David" w:hAnsi="David" w:cs="David"/>
                <w:sz w:val="24"/>
                <w:szCs w:val="24"/>
                <w:rtl/>
              </w:rPr>
            </w:pPr>
            <w:r w:rsidRPr="00D23BE0">
              <w:rPr>
                <w:rFonts w:ascii="David" w:hAnsi="David" w:cs="David" w:hint="cs"/>
                <w:sz w:val="24"/>
                <w:szCs w:val="24"/>
                <w:rtl/>
              </w:rPr>
              <w:t xml:space="preserve">ראה תשובה </w:t>
            </w:r>
            <w:r w:rsidR="00FF66F4" w:rsidRPr="00D23BE0">
              <w:rPr>
                <w:rFonts w:ascii="David" w:hAnsi="David" w:cs="David" w:hint="cs"/>
                <w:sz w:val="24"/>
                <w:szCs w:val="24"/>
                <w:rtl/>
              </w:rPr>
              <w:t>1 לעיל</w:t>
            </w:r>
          </w:p>
        </w:tc>
      </w:tr>
      <w:tr w:rsidR="00414D42" w:rsidRPr="005E192E" w14:paraId="2B843DB9" w14:textId="0E1C7852" w:rsidTr="009D63C4">
        <w:trPr>
          <w:trHeight w:val="290"/>
        </w:trPr>
        <w:tc>
          <w:tcPr>
            <w:tcW w:w="1237" w:type="dxa"/>
          </w:tcPr>
          <w:p w14:paraId="13A14F9C" w14:textId="77AA2C6E" w:rsidR="00414D42" w:rsidRPr="005E192E" w:rsidRDefault="00F10D24" w:rsidP="00414D42">
            <w:pPr>
              <w:spacing w:after="0" w:line="360" w:lineRule="auto"/>
              <w:rPr>
                <w:rFonts w:ascii="David" w:hAnsi="David" w:cs="David"/>
                <w:sz w:val="24"/>
                <w:szCs w:val="24"/>
              </w:rPr>
            </w:pPr>
            <w:r>
              <w:rPr>
                <w:rFonts w:ascii="David" w:hAnsi="David" w:cs="David" w:hint="cs"/>
                <w:sz w:val="24"/>
                <w:szCs w:val="24"/>
                <w:rtl/>
              </w:rPr>
              <w:t>58</w:t>
            </w:r>
          </w:p>
        </w:tc>
        <w:tc>
          <w:tcPr>
            <w:tcW w:w="1519" w:type="dxa"/>
            <w:noWrap/>
            <w:hideMark/>
          </w:tcPr>
          <w:p w14:paraId="2B1AFDA0" w14:textId="0BECB9D1" w:rsidR="00414D42" w:rsidRPr="005E192E" w:rsidRDefault="00414D42" w:rsidP="00414D42">
            <w:pPr>
              <w:spacing w:after="0" w:line="360" w:lineRule="auto"/>
              <w:rPr>
                <w:rFonts w:ascii="David" w:hAnsi="David" w:cs="David"/>
                <w:sz w:val="24"/>
                <w:szCs w:val="24"/>
                <w:rtl/>
              </w:rPr>
            </w:pPr>
            <w:r w:rsidRPr="005E192E">
              <w:rPr>
                <w:rFonts w:ascii="David" w:hAnsi="David" w:cs="David"/>
                <w:sz w:val="24"/>
                <w:szCs w:val="24"/>
              </w:rPr>
              <w:t>2.1.7</w:t>
            </w:r>
          </w:p>
        </w:tc>
        <w:tc>
          <w:tcPr>
            <w:tcW w:w="1150" w:type="dxa"/>
            <w:noWrap/>
            <w:hideMark/>
          </w:tcPr>
          <w:p w14:paraId="4580AB35" w14:textId="77777777" w:rsidR="00414D42" w:rsidRPr="005E192E" w:rsidRDefault="00414D42" w:rsidP="00414D42">
            <w:pPr>
              <w:spacing w:after="0" w:line="360" w:lineRule="auto"/>
              <w:rPr>
                <w:rFonts w:ascii="David" w:hAnsi="David" w:cs="David"/>
                <w:sz w:val="24"/>
                <w:szCs w:val="24"/>
              </w:rPr>
            </w:pPr>
            <w:r w:rsidRPr="005E192E">
              <w:rPr>
                <w:rFonts w:ascii="David" w:hAnsi="David" w:cs="David"/>
                <w:sz w:val="24"/>
                <w:szCs w:val="24"/>
              </w:rPr>
              <w:t>19</w:t>
            </w:r>
          </w:p>
        </w:tc>
        <w:tc>
          <w:tcPr>
            <w:tcW w:w="6297" w:type="dxa"/>
            <w:noWrap/>
            <w:hideMark/>
          </w:tcPr>
          <w:p w14:paraId="7434E00D" w14:textId="2E4590E0" w:rsidR="00414D42" w:rsidRPr="005E192E" w:rsidRDefault="00414D42" w:rsidP="00414D42">
            <w:pPr>
              <w:spacing w:after="0" w:line="360" w:lineRule="auto"/>
              <w:rPr>
                <w:rFonts w:ascii="David" w:hAnsi="David" w:cs="David"/>
                <w:sz w:val="24"/>
                <w:szCs w:val="24"/>
              </w:rPr>
            </w:pPr>
            <w:r w:rsidRPr="005E192E">
              <w:rPr>
                <w:rFonts w:ascii="David" w:hAnsi="David" w:cs="David"/>
                <w:sz w:val="24"/>
                <w:szCs w:val="24"/>
                <w:rtl/>
              </w:rPr>
              <w:t xml:space="preserve">נבקש לשנות ולעדכן את הסעיף, התקן התדלוק יעמוד בדרישות התקן. </w:t>
            </w:r>
          </w:p>
        </w:tc>
        <w:tc>
          <w:tcPr>
            <w:tcW w:w="3745" w:type="dxa"/>
          </w:tcPr>
          <w:p w14:paraId="75409975" w14:textId="6A97737B" w:rsidR="00414D42" w:rsidRPr="005E192E" w:rsidRDefault="00414D42" w:rsidP="00414D42">
            <w:pPr>
              <w:spacing w:after="0" w:line="360" w:lineRule="auto"/>
              <w:rPr>
                <w:rFonts w:ascii="David" w:hAnsi="David" w:cs="David"/>
                <w:sz w:val="24"/>
                <w:szCs w:val="24"/>
                <w:rtl/>
              </w:rPr>
            </w:pPr>
            <w:r w:rsidRPr="00C55CF9">
              <w:rPr>
                <w:rFonts w:ascii="David" w:hAnsi="David" w:cs="David"/>
                <w:b/>
                <w:bCs/>
                <w:sz w:val="24"/>
                <w:szCs w:val="24"/>
                <w:rtl/>
              </w:rPr>
              <w:t>מקובל בסוף הסעיף יוסף</w:t>
            </w:r>
            <w:r w:rsidRPr="00C55CF9">
              <w:rPr>
                <w:rFonts w:ascii="David" w:hAnsi="David" w:cs="David"/>
                <w:sz w:val="24"/>
                <w:szCs w:val="24"/>
                <w:rtl/>
              </w:rPr>
              <w:t xml:space="preserve"> </w:t>
            </w:r>
            <w:r>
              <w:rPr>
                <w:rFonts w:ascii="David" w:hAnsi="David" w:cs="David" w:hint="cs"/>
                <w:sz w:val="24"/>
                <w:szCs w:val="24"/>
                <w:rtl/>
              </w:rPr>
              <w:t>-</w:t>
            </w:r>
            <w:r w:rsidRPr="00C55CF9">
              <w:rPr>
                <w:rFonts w:ascii="David" w:hAnsi="David" w:cs="David"/>
                <w:sz w:val="24"/>
                <w:szCs w:val="24"/>
                <w:rtl/>
              </w:rPr>
              <w:t xml:space="preserve"> </w:t>
            </w:r>
            <w:bookmarkStart w:id="10" w:name="_Hlk201731200"/>
            <w:r w:rsidRPr="00C55CF9">
              <w:rPr>
                <w:rFonts w:ascii="David" w:hAnsi="David" w:cs="David"/>
                <w:sz w:val="24"/>
                <w:szCs w:val="24"/>
                <w:rtl/>
              </w:rPr>
              <w:t>ובהתאם לתקן</w:t>
            </w:r>
            <w:bookmarkEnd w:id="10"/>
          </w:p>
        </w:tc>
      </w:tr>
      <w:tr w:rsidR="005E1973" w:rsidRPr="005E192E" w14:paraId="0F95A6E5" w14:textId="77777777" w:rsidTr="009D63C4">
        <w:trPr>
          <w:trHeight w:val="290"/>
        </w:trPr>
        <w:tc>
          <w:tcPr>
            <w:tcW w:w="1237" w:type="dxa"/>
          </w:tcPr>
          <w:p w14:paraId="294FB160" w14:textId="3E38CCCD" w:rsidR="005E1973" w:rsidRDefault="00F10D24" w:rsidP="00414D42">
            <w:pPr>
              <w:spacing w:after="0" w:line="360" w:lineRule="auto"/>
              <w:rPr>
                <w:rFonts w:ascii="David" w:hAnsi="David" w:cs="David"/>
                <w:sz w:val="24"/>
                <w:szCs w:val="24"/>
                <w:rtl/>
              </w:rPr>
            </w:pPr>
            <w:r>
              <w:rPr>
                <w:rFonts w:ascii="David" w:hAnsi="David" w:cs="David" w:hint="cs"/>
                <w:sz w:val="24"/>
                <w:szCs w:val="24"/>
                <w:rtl/>
              </w:rPr>
              <w:t>59</w:t>
            </w:r>
          </w:p>
        </w:tc>
        <w:tc>
          <w:tcPr>
            <w:tcW w:w="1519" w:type="dxa"/>
            <w:noWrap/>
          </w:tcPr>
          <w:p w14:paraId="715482F8" w14:textId="7CE269B5" w:rsidR="005E1973" w:rsidRPr="005E192E" w:rsidRDefault="005E1973" w:rsidP="00414D42">
            <w:pPr>
              <w:spacing w:after="0" w:line="360" w:lineRule="auto"/>
              <w:rPr>
                <w:rFonts w:ascii="David" w:hAnsi="David" w:cs="David"/>
                <w:sz w:val="24"/>
                <w:szCs w:val="24"/>
              </w:rPr>
            </w:pPr>
            <w:r>
              <w:rPr>
                <w:rFonts w:ascii="David" w:hAnsi="David" w:cs="David" w:hint="cs"/>
                <w:sz w:val="24"/>
                <w:szCs w:val="24"/>
                <w:rtl/>
              </w:rPr>
              <w:t>2.18</w:t>
            </w:r>
          </w:p>
        </w:tc>
        <w:tc>
          <w:tcPr>
            <w:tcW w:w="1150" w:type="dxa"/>
            <w:noWrap/>
          </w:tcPr>
          <w:p w14:paraId="52314ECA" w14:textId="781E6E8A" w:rsidR="005E1973" w:rsidRPr="005E192E" w:rsidRDefault="005E1973" w:rsidP="00414D42">
            <w:pPr>
              <w:spacing w:after="0" w:line="360" w:lineRule="auto"/>
              <w:rPr>
                <w:rFonts w:ascii="David" w:hAnsi="David" w:cs="David"/>
                <w:sz w:val="24"/>
                <w:szCs w:val="24"/>
              </w:rPr>
            </w:pPr>
            <w:r>
              <w:rPr>
                <w:rFonts w:ascii="David" w:hAnsi="David" w:cs="David" w:hint="cs"/>
                <w:sz w:val="24"/>
                <w:szCs w:val="24"/>
                <w:rtl/>
              </w:rPr>
              <w:t>19</w:t>
            </w:r>
          </w:p>
        </w:tc>
        <w:tc>
          <w:tcPr>
            <w:tcW w:w="6297" w:type="dxa"/>
            <w:noWrap/>
          </w:tcPr>
          <w:p w14:paraId="48A88E66" w14:textId="4F5F64FC" w:rsidR="005E1973" w:rsidRPr="005E1973" w:rsidRDefault="005E1973" w:rsidP="005E1973">
            <w:pPr>
              <w:spacing w:after="0" w:line="360" w:lineRule="auto"/>
              <w:rPr>
                <w:rFonts w:ascii="David" w:hAnsi="David" w:cs="David"/>
                <w:sz w:val="24"/>
                <w:szCs w:val="24"/>
                <w:rtl/>
              </w:rPr>
            </w:pPr>
            <w:r w:rsidRPr="005E1973">
              <w:rPr>
                <w:rFonts w:ascii="David" w:hAnsi="David" w:cs="David"/>
                <w:sz w:val="24"/>
                <w:szCs w:val="24"/>
                <w:rtl/>
              </w:rPr>
              <w:t xml:space="preserve">נבקש להגמיש הדרישה, במקום 2 ימי </w:t>
            </w:r>
            <w:proofErr w:type="spellStart"/>
            <w:r w:rsidRPr="005E1973">
              <w:rPr>
                <w:rFonts w:ascii="David" w:hAnsi="David" w:cs="David"/>
                <w:sz w:val="24"/>
                <w:szCs w:val="24"/>
                <w:rtl/>
              </w:rPr>
              <w:t>עסקיםפ</w:t>
            </w:r>
            <w:proofErr w:type="spellEnd"/>
            <w:r w:rsidRPr="005E1973">
              <w:rPr>
                <w:rFonts w:ascii="David" w:hAnsi="David" w:cs="David"/>
                <w:sz w:val="24"/>
                <w:szCs w:val="24"/>
                <w:rtl/>
              </w:rPr>
              <w:t xml:space="preserve"> נבקש לרשום 3 ימי עסקים. </w:t>
            </w:r>
          </w:p>
        </w:tc>
        <w:tc>
          <w:tcPr>
            <w:tcW w:w="3745" w:type="dxa"/>
          </w:tcPr>
          <w:p w14:paraId="056BB1EE" w14:textId="349B29B4" w:rsidR="005E1973" w:rsidRPr="00C55CF9" w:rsidRDefault="005E1973" w:rsidP="00414D42">
            <w:pPr>
              <w:spacing w:after="0" w:line="360" w:lineRule="auto"/>
              <w:rPr>
                <w:rFonts w:ascii="David" w:hAnsi="David" w:cs="David"/>
                <w:sz w:val="24"/>
                <w:szCs w:val="24"/>
                <w:rtl/>
              </w:rPr>
            </w:pPr>
            <w:r>
              <w:rPr>
                <w:rFonts w:ascii="David" w:hAnsi="David" w:cs="David" w:hint="cs"/>
                <w:sz w:val="24"/>
                <w:szCs w:val="24"/>
                <w:rtl/>
              </w:rPr>
              <w:t>הבקשה נדחית</w:t>
            </w:r>
          </w:p>
        </w:tc>
      </w:tr>
      <w:tr w:rsidR="005E1973" w:rsidRPr="005E192E" w14:paraId="408EE715" w14:textId="77777777" w:rsidTr="009D63C4">
        <w:trPr>
          <w:trHeight w:val="290"/>
        </w:trPr>
        <w:tc>
          <w:tcPr>
            <w:tcW w:w="1237" w:type="dxa"/>
          </w:tcPr>
          <w:p w14:paraId="35F36414" w14:textId="6E6E2900" w:rsidR="005E1973" w:rsidRDefault="00F10D24" w:rsidP="00414D42">
            <w:pPr>
              <w:spacing w:after="0" w:line="360" w:lineRule="auto"/>
              <w:rPr>
                <w:rFonts w:ascii="David" w:hAnsi="David" w:cs="David"/>
                <w:sz w:val="24"/>
                <w:szCs w:val="24"/>
                <w:rtl/>
              </w:rPr>
            </w:pPr>
            <w:r>
              <w:rPr>
                <w:rFonts w:ascii="David" w:hAnsi="David" w:cs="David" w:hint="cs"/>
                <w:sz w:val="24"/>
                <w:szCs w:val="24"/>
                <w:rtl/>
              </w:rPr>
              <w:t>60</w:t>
            </w:r>
          </w:p>
        </w:tc>
        <w:tc>
          <w:tcPr>
            <w:tcW w:w="1519" w:type="dxa"/>
            <w:noWrap/>
          </w:tcPr>
          <w:p w14:paraId="555333B3" w14:textId="1942253B" w:rsidR="005E1973" w:rsidRPr="005E192E" w:rsidRDefault="005E1973" w:rsidP="00414D42">
            <w:pPr>
              <w:spacing w:after="0" w:line="360" w:lineRule="auto"/>
              <w:rPr>
                <w:rFonts w:ascii="David" w:hAnsi="David" w:cs="David"/>
                <w:sz w:val="24"/>
                <w:szCs w:val="24"/>
              </w:rPr>
            </w:pPr>
            <w:r>
              <w:rPr>
                <w:rFonts w:ascii="David" w:hAnsi="David" w:cs="David" w:hint="cs"/>
                <w:sz w:val="24"/>
                <w:szCs w:val="24"/>
                <w:rtl/>
              </w:rPr>
              <w:t>2.1.9</w:t>
            </w:r>
          </w:p>
        </w:tc>
        <w:tc>
          <w:tcPr>
            <w:tcW w:w="1150" w:type="dxa"/>
            <w:noWrap/>
          </w:tcPr>
          <w:p w14:paraId="73F32B19" w14:textId="6D84BFDC" w:rsidR="005E1973" w:rsidRPr="005E192E" w:rsidRDefault="005E1973" w:rsidP="00414D42">
            <w:pPr>
              <w:spacing w:after="0" w:line="360" w:lineRule="auto"/>
              <w:rPr>
                <w:rFonts w:ascii="David" w:hAnsi="David" w:cs="David"/>
                <w:sz w:val="24"/>
                <w:szCs w:val="24"/>
              </w:rPr>
            </w:pPr>
            <w:r>
              <w:rPr>
                <w:rFonts w:ascii="David" w:hAnsi="David" w:cs="David" w:hint="cs"/>
                <w:sz w:val="24"/>
                <w:szCs w:val="24"/>
                <w:rtl/>
              </w:rPr>
              <w:t>19</w:t>
            </w:r>
          </w:p>
        </w:tc>
        <w:tc>
          <w:tcPr>
            <w:tcW w:w="6297" w:type="dxa"/>
            <w:noWrap/>
          </w:tcPr>
          <w:p w14:paraId="52C94C73" w14:textId="19B208B1" w:rsidR="005E1973" w:rsidRPr="005E192E" w:rsidRDefault="005E1973" w:rsidP="005E1973">
            <w:pPr>
              <w:spacing w:after="0" w:line="360" w:lineRule="auto"/>
              <w:rPr>
                <w:rFonts w:ascii="David" w:hAnsi="David" w:cs="David"/>
                <w:sz w:val="24"/>
                <w:szCs w:val="24"/>
                <w:rtl/>
              </w:rPr>
            </w:pPr>
            <w:r w:rsidRPr="005E1973">
              <w:rPr>
                <w:rFonts w:ascii="David" w:hAnsi="David" w:cs="David"/>
                <w:sz w:val="24"/>
                <w:szCs w:val="24"/>
                <w:rtl/>
              </w:rPr>
              <w:t xml:space="preserve">נבקש לעדכן הרשום, כי בצוע ההתקנה יהא במקום עליו תורה הרשות ובלבד שיהיו למעלה מ-4 רכבים </w:t>
            </w:r>
          </w:p>
        </w:tc>
        <w:tc>
          <w:tcPr>
            <w:tcW w:w="3745" w:type="dxa"/>
          </w:tcPr>
          <w:p w14:paraId="0F86C70D" w14:textId="72511901" w:rsidR="005E1973" w:rsidRPr="00C55CF9" w:rsidRDefault="00FF66F4" w:rsidP="00414D42">
            <w:pPr>
              <w:spacing w:after="0" w:line="360" w:lineRule="auto"/>
              <w:rPr>
                <w:rFonts w:ascii="David" w:hAnsi="David" w:cs="David"/>
                <w:sz w:val="24"/>
                <w:szCs w:val="24"/>
                <w:rtl/>
              </w:rPr>
            </w:pPr>
            <w:r>
              <w:rPr>
                <w:rFonts w:ascii="David" w:hAnsi="David" w:cs="David" w:hint="cs"/>
                <w:sz w:val="24"/>
                <w:szCs w:val="24"/>
                <w:rtl/>
              </w:rPr>
              <w:t>לתיאום מול הרשות המזמינה</w:t>
            </w:r>
          </w:p>
        </w:tc>
      </w:tr>
      <w:tr w:rsidR="005E1973" w:rsidRPr="005E192E" w14:paraId="00D287CE" w14:textId="77777777" w:rsidTr="009D63C4">
        <w:trPr>
          <w:trHeight w:val="290"/>
        </w:trPr>
        <w:tc>
          <w:tcPr>
            <w:tcW w:w="1237" w:type="dxa"/>
          </w:tcPr>
          <w:p w14:paraId="1E199E56" w14:textId="26A2754E" w:rsidR="005E1973" w:rsidRDefault="00F10D24" w:rsidP="00414D42">
            <w:pPr>
              <w:spacing w:after="0" w:line="360" w:lineRule="auto"/>
              <w:rPr>
                <w:rFonts w:ascii="David" w:hAnsi="David" w:cs="David"/>
                <w:sz w:val="24"/>
                <w:szCs w:val="24"/>
                <w:rtl/>
              </w:rPr>
            </w:pPr>
            <w:r>
              <w:rPr>
                <w:rFonts w:ascii="David" w:hAnsi="David" w:cs="David" w:hint="cs"/>
                <w:sz w:val="24"/>
                <w:szCs w:val="24"/>
                <w:rtl/>
              </w:rPr>
              <w:t>61</w:t>
            </w:r>
          </w:p>
        </w:tc>
        <w:tc>
          <w:tcPr>
            <w:tcW w:w="1519" w:type="dxa"/>
            <w:noWrap/>
          </w:tcPr>
          <w:p w14:paraId="57DC06D5" w14:textId="3338761A" w:rsidR="005E1973" w:rsidRPr="005E192E" w:rsidRDefault="005E1973" w:rsidP="00414D42">
            <w:pPr>
              <w:spacing w:after="0" w:line="360" w:lineRule="auto"/>
              <w:rPr>
                <w:rFonts w:ascii="David" w:hAnsi="David" w:cs="David"/>
                <w:sz w:val="24"/>
                <w:szCs w:val="24"/>
              </w:rPr>
            </w:pPr>
            <w:r>
              <w:rPr>
                <w:rFonts w:ascii="David" w:hAnsi="David" w:cs="David" w:hint="cs"/>
                <w:sz w:val="24"/>
                <w:szCs w:val="24"/>
                <w:rtl/>
              </w:rPr>
              <w:t>2.2.2</w:t>
            </w:r>
          </w:p>
        </w:tc>
        <w:tc>
          <w:tcPr>
            <w:tcW w:w="1150" w:type="dxa"/>
            <w:noWrap/>
          </w:tcPr>
          <w:p w14:paraId="2EFF0A8F" w14:textId="5A64A8EF" w:rsidR="005E1973" w:rsidRPr="005E192E" w:rsidRDefault="005E1973" w:rsidP="00414D42">
            <w:pPr>
              <w:spacing w:after="0" w:line="360" w:lineRule="auto"/>
              <w:rPr>
                <w:rFonts w:ascii="David" w:hAnsi="David" w:cs="David"/>
                <w:sz w:val="24"/>
                <w:szCs w:val="24"/>
              </w:rPr>
            </w:pPr>
            <w:r>
              <w:rPr>
                <w:rFonts w:ascii="David" w:hAnsi="David" w:cs="David" w:hint="cs"/>
                <w:sz w:val="24"/>
                <w:szCs w:val="24"/>
                <w:rtl/>
              </w:rPr>
              <w:t>20</w:t>
            </w:r>
          </w:p>
        </w:tc>
        <w:tc>
          <w:tcPr>
            <w:tcW w:w="6297" w:type="dxa"/>
            <w:noWrap/>
          </w:tcPr>
          <w:p w14:paraId="0944E4C6" w14:textId="5E042C6A" w:rsidR="005E1973" w:rsidRPr="005E192E" w:rsidRDefault="005E1973" w:rsidP="005E1973">
            <w:pPr>
              <w:spacing w:after="0" w:line="360" w:lineRule="auto"/>
              <w:rPr>
                <w:rFonts w:ascii="David" w:hAnsi="David" w:cs="David"/>
                <w:sz w:val="24"/>
                <w:szCs w:val="24"/>
                <w:rtl/>
              </w:rPr>
            </w:pPr>
            <w:r w:rsidRPr="005E1973">
              <w:rPr>
                <w:rFonts w:ascii="David" w:hAnsi="David" w:cs="David"/>
                <w:sz w:val="24"/>
                <w:szCs w:val="24"/>
                <w:rtl/>
              </w:rPr>
              <w:t xml:space="preserve">נבקש להגמיש את הדרישה, שכן בעת תקלה קיימות חלופות ואופציית תדלוק. לכן נבקש הגמשה ל* 3 ימי עסקים במקום 24 שעות. </w:t>
            </w:r>
          </w:p>
        </w:tc>
        <w:tc>
          <w:tcPr>
            <w:tcW w:w="3745" w:type="dxa"/>
          </w:tcPr>
          <w:p w14:paraId="330924B8" w14:textId="66A6687D" w:rsidR="005E1973" w:rsidRPr="00C55CF9" w:rsidRDefault="005E1973" w:rsidP="00414D42">
            <w:pPr>
              <w:spacing w:after="0" w:line="360" w:lineRule="auto"/>
              <w:rPr>
                <w:rFonts w:ascii="David" w:hAnsi="David" w:cs="David"/>
                <w:sz w:val="24"/>
                <w:szCs w:val="24"/>
                <w:rtl/>
              </w:rPr>
            </w:pPr>
            <w:r>
              <w:rPr>
                <w:rFonts w:ascii="David" w:hAnsi="David" w:cs="David" w:hint="cs"/>
                <w:sz w:val="24"/>
                <w:szCs w:val="24"/>
                <w:rtl/>
              </w:rPr>
              <w:t>הבקשה נדחית</w:t>
            </w:r>
          </w:p>
        </w:tc>
      </w:tr>
      <w:tr w:rsidR="00414D42" w:rsidRPr="005E192E" w14:paraId="5F6B7532" w14:textId="6886C190" w:rsidTr="009D63C4">
        <w:trPr>
          <w:trHeight w:val="290"/>
        </w:trPr>
        <w:tc>
          <w:tcPr>
            <w:tcW w:w="1237" w:type="dxa"/>
          </w:tcPr>
          <w:p w14:paraId="06F03C34" w14:textId="239044CA" w:rsidR="00414D42" w:rsidRPr="005E192E" w:rsidRDefault="00F10D24" w:rsidP="00414D42">
            <w:pPr>
              <w:spacing w:after="0" w:line="360" w:lineRule="auto"/>
              <w:rPr>
                <w:rFonts w:ascii="David" w:hAnsi="David" w:cs="David"/>
                <w:sz w:val="24"/>
                <w:szCs w:val="24"/>
              </w:rPr>
            </w:pPr>
            <w:r>
              <w:rPr>
                <w:rFonts w:ascii="David" w:hAnsi="David" w:cs="David" w:hint="cs"/>
                <w:sz w:val="24"/>
                <w:szCs w:val="24"/>
                <w:rtl/>
              </w:rPr>
              <w:t>62</w:t>
            </w:r>
          </w:p>
        </w:tc>
        <w:tc>
          <w:tcPr>
            <w:tcW w:w="1519" w:type="dxa"/>
            <w:noWrap/>
            <w:hideMark/>
          </w:tcPr>
          <w:p w14:paraId="3EA5D40E" w14:textId="6403F58E" w:rsidR="00414D42" w:rsidRPr="005E192E" w:rsidRDefault="00414D42" w:rsidP="00414D42">
            <w:pPr>
              <w:spacing w:after="0" w:line="360" w:lineRule="auto"/>
              <w:rPr>
                <w:rFonts w:ascii="David" w:hAnsi="David" w:cs="David"/>
                <w:sz w:val="24"/>
                <w:szCs w:val="24"/>
                <w:rtl/>
              </w:rPr>
            </w:pPr>
            <w:r w:rsidRPr="005E192E">
              <w:rPr>
                <w:rFonts w:ascii="David" w:hAnsi="David" w:cs="David"/>
                <w:sz w:val="24"/>
                <w:szCs w:val="24"/>
              </w:rPr>
              <w:t>2.2.5</w:t>
            </w:r>
          </w:p>
        </w:tc>
        <w:tc>
          <w:tcPr>
            <w:tcW w:w="1150" w:type="dxa"/>
            <w:noWrap/>
            <w:hideMark/>
          </w:tcPr>
          <w:p w14:paraId="7AC4EB28" w14:textId="77777777" w:rsidR="00414D42" w:rsidRPr="005E192E" w:rsidRDefault="00414D42" w:rsidP="00414D42">
            <w:pPr>
              <w:spacing w:after="0" w:line="360" w:lineRule="auto"/>
              <w:rPr>
                <w:rFonts w:ascii="David" w:hAnsi="David" w:cs="David"/>
                <w:sz w:val="24"/>
                <w:szCs w:val="24"/>
              </w:rPr>
            </w:pPr>
            <w:r w:rsidRPr="005E192E">
              <w:rPr>
                <w:rFonts w:ascii="David" w:hAnsi="David" w:cs="David"/>
                <w:sz w:val="24"/>
                <w:szCs w:val="24"/>
              </w:rPr>
              <w:t>20</w:t>
            </w:r>
          </w:p>
        </w:tc>
        <w:tc>
          <w:tcPr>
            <w:tcW w:w="6297" w:type="dxa"/>
            <w:noWrap/>
            <w:hideMark/>
          </w:tcPr>
          <w:p w14:paraId="6F7E6812" w14:textId="7E415DC6" w:rsidR="00414D42" w:rsidRPr="005E192E" w:rsidRDefault="00414D42" w:rsidP="00414D42">
            <w:pPr>
              <w:spacing w:after="0" w:line="360" w:lineRule="auto"/>
              <w:rPr>
                <w:rFonts w:ascii="David" w:hAnsi="David" w:cs="David"/>
                <w:sz w:val="24"/>
                <w:szCs w:val="24"/>
              </w:rPr>
            </w:pPr>
            <w:bookmarkStart w:id="11" w:name="_Hlk201731241"/>
            <w:r w:rsidRPr="005E192E">
              <w:rPr>
                <w:rFonts w:ascii="David" w:hAnsi="David" w:cs="David"/>
                <w:sz w:val="24"/>
                <w:szCs w:val="24"/>
                <w:rtl/>
              </w:rPr>
              <w:t xml:space="preserve">מורשה מטעם המזמין יוכל לנטרל באופן </w:t>
            </w:r>
            <w:proofErr w:type="spellStart"/>
            <w:r w:rsidRPr="005E192E">
              <w:rPr>
                <w:rFonts w:ascii="David" w:hAnsi="David" w:cs="David"/>
                <w:sz w:val="24"/>
                <w:szCs w:val="24"/>
                <w:rtl/>
              </w:rPr>
              <w:t>מיידי</w:t>
            </w:r>
            <w:proofErr w:type="spellEnd"/>
            <w:r w:rsidRPr="005E192E">
              <w:rPr>
                <w:rFonts w:ascii="David" w:hAnsi="David" w:cs="David"/>
                <w:sz w:val="24"/>
                <w:szCs w:val="24"/>
                <w:rtl/>
              </w:rPr>
              <w:t xml:space="preserve"> רכב/ התקן באתר ציי רכב. בנוסף ההתקן ייחסם ע"י הספק בהסתמך על הודעה כתובה וטלפונית גם יחד</w:t>
            </w:r>
            <w:bookmarkEnd w:id="11"/>
            <w:r w:rsidRPr="005E192E">
              <w:rPr>
                <w:rFonts w:ascii="David" w:hAnsi="David" w:cs="David"/>
                <w:sz w:val="24"/>
                <w:szCs w:val="24"/>
                <w:rtl/>
              </w:rPr>
              <w:t>.</w:t>
            </w:r>
          </w:p>
        </w:tc>
        <w:tc>
          <w:tcPr>
            <w:tcW w:w="3745" w:type="dxa"/>
          </w:tcPr>
          <w:p w14:paraId="14BCA90D" w14:textId="36EE1AB9" w:rsidR="00414D42" w:rsidRPr="005E192E" w:rsidRDefault="00414D42" w:rsidP="00414D42">
            <w:pPr>
              <w:spacing w:after="0" w:line="360" w:lineRule="auto"/>
              <w:rPr>
                <w:rFonts w:ascii="David" w:hAnsi="David" w:cs="David"/>
                <w:sz w:val="24"/>
                <w:szCs w:val="24"/>
                <w:rtl/>
              </w:rPr>
            </w:pPr>
            <w:r w:rsidRPr="00C55CF9">
              <w:rPr>
                <w:rFonts w:ascii="David" w:hAnsi="David" w:cs="David"/>
                <w:sz w:val="24"/>
                <w:szCs w:val="24"/>
                <w:rtl/>
              </w:rPr>
              <w:t>מקובל</w:t>
            </w:r>
          </w:p>
        </w:tc>
      </w:tr>
      <w:tr w:rsidR="00414D42" w:rsidRPr="005E192E" w14:paraId="650404B6" w14:textId="24AE153E" w:rsidTr="009D63C4">
        <w:trPr>
          <w:trHeight w:val="290"/>
        </w:trPr>
        <w:tc>
          <w:tcPr>
            <w:tcW w:w="1237" w:type="dxa"/>
          </w:tcPr>
          <w:p w14:paraId="10BB57D9" w14:textId="4FF89081" w:rsidR="00414D42" w:rsidRPr="005E192E" w:rsidRDefault="00F10D24" w:rsidP="00414D42">
            <w:pPr>
              <w:spacing w:after="0" w:line="360" w:lineRule="auto"/>
              <w:rPr>
                <w:rFonts w:ascii="David" w:hAnsi="David" w:cs="David"/>
                <w:sz w:val="24"/>
                <w:szCs w:val="24"/>
              </w:rPr>
            </w:pPr>
            <w:r>
              <w:rPr>
                <w:rFonts w:ascii="David" w:hAnsi="David" w:cs="David" w:hint="cs"/>
                <w:sz w:val="24"/>
                <w:szCs w:val="24"/>
                <w:rtl/>
              </w:rPr>
              <w:t>63</w:t>
            </w:r>
          </w:p>
        </w:tc>
        <w:tc>
          <w:tcPr>
            <w:tcW w:w="1519" w:type="dxa"/>
            <w:noWrap/>
            <w:hideMark/>
          </w:tcPr>
          <w:p w14:paraId="387BE657" w14:textId="494254C8" w:rsidR="00414D42" w:rsidRPr="005E192E" w:rsidRDefault="00414D42" w:rsidP="00414D42">
            <w:pPr>
              <w:spacing w:after="0" w:line="360" w:lineRule="auto"/>
              <w:rPr>
                <w:rFonts w:ascii="David" w:hAnsi="David" w:cs="David"/>
                <w:sz w:val="24"/>
                <w:szCs w:val="24"/>
                <w:rtl/>
              </w:rPr>
            </w:pPr>
            <w:r w:rsidRPr="005E192E">
              <w:rPr>
                <w:rFonts w:ascii="David" w:hAnsi="David" w:cs="David"/>
                <w:sz w:val="24"/>
                <w:szCs w:val="24"/>
              </w:rPr>
              <w:t>2.3.1</w:t>
            </w:r>
          </w:p>
        </w:tc>
        <w:tc>
          <w:tcPr>
            <w:tcW w:w="1150" w:type="dxa"/>
            <w:noWrap/>
            <w:hideMark/>
          </w:tcPr>
          <w:p w14:paraId="04407605" w14:textId="77777777" w:rsidR="00414D42" w:rsidRPr="005E192E" w:rsidRDefault="00414D42" w:rsidP="00414D42">
            <w:pPr>
              <w:spacing w:after="0" w:line="360" w:lineRule="auto"/>
              <w:rPr>
                <w:rFonts w:ascii="David" w:hAnsi="David" w:cs="David"/>
                <w:sz w:val="24"/>
                <w:szCs w:val="24"/>
              </w:rPr>
            </w:pPr>
            <w:r w:rsidRPr="005E192E">
              <w:rPr>
                <w:rFonts w:ascii="David" w:hAnsi="David" w:cs="David"/>
                <w:sz w:val="24"/>
                <w:szCs w:val="24"/>
              </w:rPr>
              <w:t>20</w:t>
            </w:r>
          </w:p>
        </w:tc>
        <w:tc>
          <w:tcPr>
            <w:tcW w:w="6297" w:type="dxa"/>
            <w:noWrap/>
            <w:hideMark/>
          </w:tcPr>
          <w:p w14:paraId="37FC4C33" w14:textId="53430A82" w:rsidR="00414D42" w:rsidRPr="005E192E" w:rsidRDefault="00414D42" w:rsidP="00414D42">
            <w:pPr>
              <w:spacing w:after="0" w:line="360" w:lineRule="auto"/>
              <w:rPr>
                <w:rFonts w:ascii="David" w:hAnsi="David" w:cs="David"/>
                <w:sz w:val="24"/>
                <w:szCs w:val="24"/>
              </w:rPr>
            </w:pPr>
            <w:r w:rsidRPr="005E192E">
              <w:rPr>
                <w:rFonts w:ascii="David" w:hAnsi="David" w:cs="David"/>
                <w:sz w:val="24"/>
                <w:szCs w:val="24"/>
                <w:rtl/>
              </w:rPr>
              <w:t>נבקש להשמיט את הדרישה לסוגי רכבים ודגמיהם.</w:t>
            </w:r>
          </w:p>
        </w:tc>
        <w:tc>
          <w:tcPr>
            <w:tcW w:w="3745" w:type="dxa"/>
          </w:tcPr>
          <w:p w14:paraId="4571A3DF" w14:textId="1513673D" w:rsidR="00414D42" w:rsidRPr="00C55CF9" w:rsidRDefault="00414D42" w:rsidP="00414D42">
            <w:pPr>
              <w:spacing w:after="0" w:line="360" w:lineRule="auto"/>
              <w:rPr>
                <w:rFonts w:ascii="David" w:hAnsi="David" w:cs="David"/>
                <w:sz w:val="24"/>
                <w:szCs w:val="24"/>
                <w:rtl/>
              </w:rPr>
            </w:pPr>
            <w:r w:rsidRPr="00C55CF9">
              <w:rPr>
                <w:rFonts w:ascii="David" w:hAnsi="David" w:cs="David"/>
                <w:sz w:val="24"/>
                <w:szCs w:val="24"/>
                <w:rtl/>
              </w:rPr>
              <w:t>יהא בהתאם להסדר מול הרשות המזמינה</w:t>
            </w:r>
          </w:p>
        </w:tc>
      </w:tr>
      <w:tr w:rsidR="005E1973" w:rsidRPr="005E192E" w14:paraId="31E9B9A8" w14:textId="77777777" w:rsidTr="009D63C4">
        <w:trPr>
          <w:trHeight w:val="290"/>
        </w:trPr>
        <w:tc>
          <w:tcPr>
            <w:tcW w:w="1237" w:type="dxa"/>
          </w:tcPr>
          <w:p w14:paraId="74F14E71" w14:textId="7B7B7629" w:rsidR="005E1973" w:rsidRDefault="00F10D24" w:rsidP="00414D42">
            <w:pPr>
              <w:spacing w:after="0" w:line="360" w:lineRule="auto"/>
              <w:rPr>
                <w:rFonts w:ascii="David" w:hAnsi="David" w:cs="David"/>
                <w:sz w:val="24"/>
                <w:szCs w:val="24"/>
                <w:rtl/>
              </w:rPr>
            </w:pPr>
            <w:r>
              <w:rPr>
                <w:rFonts w:ascii="David" w:hAnsi="David" w:cs="David" w:hint="cs"/>
                <w:sz w:val="24"/>
                <w:szCs w:val="24"/>
                <w:rtl/>
              </w:rPr>
              <w:t>64</w:t>
            </w:r>
          </w:p>
        </w:tc>
        <w:tc>
          <w:tcPr>
            <w:tcW w:w="1519" w:type="dxa"/>
            <w:noWrap/>
          </w:tcPr>
          <w:p w14:paraId="685B4600" w14:textId="46C81086" w:rsidR="005E1973" w:rsidRPr="005E192E" w:rsidRDefault="005E1973" w:rsidP="005E1973">
            <w:pPr>
              <w:spacing w:after="0" w:line="360" w:lineRule="auto"/>
              <w:rPr>
                <w:rFonts w:ascii="David" w:hAnsi="David" w:cs="David"/>
                <w:sz w:val="24"/>
                <w:szCs w:val="24"/>
              </w:rPr>
            </w:pPr>
            <w:r>
              <w:rPr>
                <w:rFonts w:ascii="David" w:hAnsi="David" w:cs="David" w:hint="cs"/>
                <w:sz w:val="24"/>
                <w:szCs w:val="24"/>
                <w:rtl/>
              </w:rPr>
              <w:t>2.3.1</w:t>
            </w:r>
          </w:p>
        </w:tc>
        <w:tc>
          <w:tcPr>
            <w:tcW w:w="1150" w:type="dxa"/>
            <w:noWrap/>
          </w:tcPr>
          <w:p w14:paraId="10995F12" w14:textId="0DC90317" w:rsidR="005E1973" w:rsidRPr="005E192E" w:rsidRDefault="005E1973" w:rsidP="00414D42">
            <w:pPr>
              <w:spacing w:after="0" w:line="360" w:lineRule="auto"/>
              <w:rPr>
                <w:rFonts w:ascii="David" w:hAnsi="David" w:cs="David"/>
                <w:sz w:val="24"/>
                <w:szCs w:val="24"/>
              </w:rPr>
            </w:pPr>
            <w:r>
              <w:rPr>
                <w:rFonts w:ascii="David" w:hAnsi="David" w:cs="David" w:hint="cs"/>
                <w:sz w:val="24"/>
                <w:szCs w:val="24"/>
                <w:rtl/>
              </w:rPr>
              <w:t>20</w:t>
            </w:r>
          </w:p>
        </w:tc>
        <w:tc>
          <w:tcPr>
            <w:tcW w:w="6297" w:type="dxa"/>
            <w:noWrap/>
          </w:tcPr>
          <w:p w14:paraId="66E0ECAF" w14:textId="7925F847" w:rsidR="005E1973" w:rsidRPr="00C55CF9" w:rsidRDefault="005E1973" w:rsidP="005E1973">
            <w:pPr>
              <w:spacing w:after="0" w:line="360" w:lineRule="auto"/>
              <w:rPr>
                <w:rFonts w:ascii="David" w:hAnsi="David" w:cs="David"/>
                <w:sz w:val="24"/>
                <w:szCs w:val="24"/>
                <w:rtl/>
              </w:rPr>
            </w:pPr>
            <w:r w:rsidRPr="005E1973">
              <w:rPr>
                <w:rFonts w:ascii="David" w:hAnsi="David" w:cs="David"/>
                <w:sz w:val="24"/>
                <w:szCs w:val="24"/>
                <w:rtl/>
              </w:rPr>
              <w:t>מן הכתובים עולה כי נדרשת התקנת התקן קילומטרים. נבקש כי התקן מד אוץ יהא על חשבון הרשות. נבקש לדעת לכמה מן הרכבים קיים התקן כזה בפועל</w:t>
            </w:r>
          </w:p>
        </w:tc>
        <w:tc>
          <w:tcPr>
            <w:tcW w:w="3745" w:type="dxa"/>
          </w:tcPr>
          <w:p w14:paraId="5DE4E9C9" w14:textId="3D1E32F7" w:rsidR="005E1973" w:rsidRPr="00C55CF9" w:rsidRDefault="005E1973" w:rsidP="00414D42">
            <w:pPr>
              <w:spacing w:after="0" w:line="360" w:lineRule="auto"/>
              <w:rPr>
                <w:rFonts w:ascii="David" w:hAnsi="David" w:cs="David"/>
                <w:sz w:val="24"/>
                <w:szCs w:val="24"/>
                <w:rtl/>
              </w:rPr>
            </w:pPr>
            <w:r>
              <w:rPr>
                <w:rFonts w:ascii="David" w:hAnsi="David" w:cs="David" w:hint="cs"/>
                <w:sz w:val="24"/>
                <w:szCs w:val="24"/>
                <w:rtl/>
              </w:rPr>
              <w:t>הבקשה נדחית</w:t>
            </w:r>
          </w:p>
        </w:tc>
      </w:tr>
      <w:tr w:rsidR="005E1973" w:rsidRPr="005E192E" w14:paraId="00E984F7" w14:textId="77777777" w:rsidTr="009D63C4">
        <w:trPr>
          <w:trHeight w:val="290"/>
        </w:trPr>
        <w:tc>
          <w:tcPr>
            <w:tcW w:w="1237" w:type="dxa"/>
          </w:tcPr>
          <w:p w14:paraId="2ABE0B41" w14:textId="6A857F5D" w:rsidR="005E1973" w:rsidRDefault="00F10D24" w:rsidP="00414D42">
            <w:pPr>
              <w:spacing w:after="0" w:line="360" w:lineRule="auto"/>
              <w:rPr>
                <w:rFonts w:ascii="David" w:hAnsi="David" w:cs="David"/>
                <w:sz w:val="24"/>
                <w:szCs w:val="24"/>
                <w:rtl/>
              </w:rPr>
            </w:pPr>
            <w:r>
              <w:rPr>
                <w:rFonts w:ascii="David" w:hAnsi="David" w:cs="David" w:hint="cs"/>
                <w:sz w:val="24"/>
                <w:szCs w:val="24"/>
                <w:rtl/>
              </w:rPr>
              <w:t>65</w:t>
            </w:r>
          </w:p>
        </w:tc>
        <w:tc>
          <w:tcPr>
            <w:tcW w:w="1519" w:type="dxa"/>
            <w:noWrap/>
          </w:tcPr>
          <w:p w14:paraId="57C297F3" w14:textId="47523A5F" w:rsidR="005E1973" w:rsidRPr="005E192E" w:rsidRDefault="005E1973" w:rsidP="00414D42">
            <w:pPr>
              <w:spacing w:after="0" w:line="360" w:lineRule="auto"/>
              <w:rPr>
                <w:rFonts w:ascii="David" w:hAnsi="David" w:cs="David"/>
                <w:sz w:val="24"/>
                <w:szCs w:val="24"/>
              </w:rPr>
            </w:pPr>
            <w:r>
              <w:rPr>
                <w:rFonts w:ascii="David" w:hAnsi="David" w:cs="David" w:hint="cs"/>
                <w:sz w:val="24"/>
                <w:szCs w:val="24"/>
                <w:rtl/>
              </w:rPr>
              <w:t>2.3.2</w:t>
            </w:r>
          </w:p>
        </w:tc>
        <w:tc>
          <w:tcPr>
            <w:tcW w:w="1150" w:type="dxa"/>
            <w:noWrap/>
          </w:tcPr>
          <w:p w14:paraId="5F4C3ABA" w14:textId="7468ACEC" w:rsidR="005E1973" w:rsidRPr="005E192E" w:rsidRDefault="005E1973" w:rsidP="00414D42">
            <w:pPr>
              <w:spacing w:after="0" w:line="360" w:lineRule="auto"/>
              <w:rPr>
                <w:rFonts w:ascii="David" w:hAnsi="David" w:cs="David"/>
                <w:sz w:val="24"/>
                <w:szCs w:val="24"/>
              </w:rPr>
            </w:pPr>
            <w:r>
              <w:rPr>
                <w:rFonts w:ascii="David" w:hAnsi="David" w:cs="David" w:hint="cs"/>
                <w:sz w:val="24"/>
                <w:szCs w:val="24"/>
                <w:rtl/>
              </w:rPr>
              <w:t>20</w:t>
            </w:r>
          </w:p>
        </w:tc>
        <w:tc>
          <w:tcPr>
            <w:tcW w:w="6297" w:type="dxa"/>
            <w:noWrap/>
          </w:tcPr>
          <w:p w14:paraId="0A75D3E1" w14:textId="40B2A7EA" w:rsidR="005E1973" w:rsidRPr="00C55CF9" w:rsidRDefault="005E1973" w:rsidP="005E1973">
            <w:pPr>
              <w:spacing w:after="0" w:line="360" w:lineRule="auto"/>
              <w:rPr>
                <w:rFonts w:ascii="David" w:hAnsi="David" w:cs="David"/>
                <w:sz w:val="24"/>
                <w:szCs w:val="24"/>
                <w:rtl/>
              </w:rPr>
            </w:pPr>
            <w:r w:rsidRPr="005E1973">
              <w:rPr>
                <w:rFonts w:ascii="David" w:hAnsi="David" w:cs="David"/>
                <w:sz w:val="24"/>
                <w:szCs w:val="24"/>
                <w:rtl/>
              </w:rPr>
              <w:t xml:space="preserve">נבקש להשמיט הדרישה לתקן צריכת דלק, שם כרטיס בהנהלת חשבונות של המזמין </w:t>
            </w:r>
          </w:p>
        </w:tc>
        <w:tc>
          <w:tcPr>
            <w:tcW w:w="3745" w:type="dxa"/>
          </w:tcPr>
          <w:p w14:paraId="654E1E33" w14:textId="4A960AB7" w:rsidR="005E1973" w:rsidRPr="00C55CF9" w:rsidRDefault="005E1973" w:rsidP="00414D42">
            <w:pPr>
              <w:spacing w:after="0" w:line="360" w:lineRule="auto"/>
              <w:rPr>
                <w:rFonts w:ascii="David" w:hAnsi="David" w:cs="David"/>
                <w:sz w:val="24"/>
                <w:szCs w:val="24"/>
                <w:rtl/>
              </w:rPr>
            </w:pPr>
            <w:r>
              <w:rPr>
                <w:rFonts w:ascii="David" w:hAnsi="David" w:cs="David" w:hint="cs"/>
                <w:sz w:val="24"/>
                <w:szCs w:val="24"/>
                <w:rtl/>
              </w:rPr>
              <w:t>הבקשה נדחית</w:t>
            </w:r>
          </w:p>
        </w:tc>
      </w:tr>
      <w:tr w:rsidR="00414D42" w:rsidRPr="005E192E" w14:paraId="635483E6" w14:textId="0C4724ED" w:rsidTr="009D63C4">
        <w:trPr>
          <w:trHeight w:val="290"/>
        </w:trPr>
        <w:tc>
          <w:tcPr>
            <w:tcW w:w="1237" w:type="dxa"/>
          </w:tcPr>
          <w:p w14:paraId="53283D5F" w14:textId="482D758C" w:rsidR="00414D42" w:rsidRPr="005E192E" w:rsidRDefault="00F10D24" w:rsidP="00414D42">
            <w:pPr>
              <w:spacing w:after="0" w:line="360" w:lineRule="auto"/>
              <w:rPr>
                <w:rFonts w:ascii="David" w:hAnsi="David" w:cs="David"/>
                <w:sz w:val="24"/>
                <w:szCs w:val="24"/>
              </w:rPr>
            </w:pPr>
            <w:r>
              <w:rPr>
                <w:rFonts w:ascii="David" w:hAnsi="David" w:cs="David" w:hint="cs"/>
                <w:sz w:val="24"/>
                <w:szCs w:val="24"/>
                <w:rtl/>
              </w:rPr>
              <w:t>66</w:t>
            </w:r>
          </w:p>
        </w:tc>
        <w:tc>
          <w:tcPr>
            <w:tcW w:w="1519" w:type="dxa"/>
            <w:noWrap/>
            <w:hideMark/>
          </w:tcPr>
          <w:p w14:paraId="35FDB1B3" w14:textId="7D196AEF" w:rsidR="00414D42" w:rsidRPr="005E192E" w:rsidRDefault="00414D42" w:rsidP="00414D42">
            <w:pPr>
              <w:spacing w:after="0" w:line="360" w:lineRule="auto"/>
              <w:rPr>
                <w:rFonts w:ascii="David" w:hAnsi="David" w:cs="David"/>
                <w:sz w:val="24"/>
                <w:szCs w:val="24"/>
                <w:rtl/>
              </w:rPr>
            </w:pPr>
            <w:r w:rsidRPr="005E192E">
              <w:rPr>
                <w:rFonts w:ascii="David" w:hAnsi="David" w:cs="David"/>
                <w:sz w:val="24"/>
                <w:szCs w:val="24"/>
              </w:rPr>
              <w:t>2.3.3</w:t>
            </w:r>
          </w:p>
        </w:tc>
        <w:tc>
          <w:tcPr>
            <w:tcW w:w="1150" w:type="dxa"/>
            <w:noWrap/>
            <w:hideMark/>
          </w:tcPr>
          <w:p w14:paraId="609700E8" w14:textId="77777777" w:rsidR="00414D42" w:rsidRPr="005E192E" w:rsidRDefault="00414D42" w:rsidP="00414D42">
            <w:pPr>
              <w:spacing w:after="0" w:line="360" w:lineRule="auto"/>
              <w:rPr>
                <w:rFonts w:ascii="David" w:hAnsi="David" w:cs="David"/>
                <w:sz w:val="24"/>
                <w:szCs w:val="24"/>
              </w:rPr>
            </w:pPr>
            <w:r w:rsidRPr="005E192E">
              <w:rPr>
                <w:rFonts w:ascii="David" w:hAnsi="David" w:cs="David"/>
                <w:sz w:val="24"/>
                <w:szCs w:val="24"/>
              </w:rPr>
              <w:t>20</w:t>
            </w:r>
          </w:p>
        </w:tc>
        <w:tc>
          <w:tcPr>
            <w:tcW w:w="6297" w:type="dxa"/>
            <w:noWrap/>
            <w:hideMark/>
          </w:tcPr>
          <w:p w14:paraId="1C0ABF2B" w14:textId="73529E58" w:rsidR="00414D42" w:rsidRPr="00C55CF9" w:rsidRDefault="00414D42" w:rsidP="00414D42">
            <w:pPr>
              <w:spacing w:after="0" w:line="360" w:lineRule="auto"/>
              <w:rPr>
                <w:rFonts w:ascii="David" w:hAnsi="David" w:cs="David"/>
                <w:sz w:val="24"/>
                <w:szCs w:val="24"/>
              </w:rPr>
            </w:pPr>
            <w:r w:rsidRPr="00C55CF9">
              <w:rPr>
                <w:rFonts w:ascii="David" w:hAnsi="David" w:cs="David"/>
                <w:sz w:val="24"/>
                <w:szCs w:val="24"/>
                <w:rtl/>
              </w:rPr>
              <w:t xml:space="preserve">נבקש לעדכן כי נציג מורשה מטעם המזמין יוכל להדפיס הדו"חות באמצעות שימוש באתר ציי הרכב של הספק. </w:t>
            </w:r>
          </w:p>
        </w:tc>
        <w:tc>
          <w:tcPr>
            <w:tcW w:w="3745" w:type="dxa"/>
          </w:tcPr>
          <w:p w14:paraId="2060594A" w14:textId="439182D7" w:rsidR="00414D42" w:rsidRPr="00C55CF9" w:rsidRDefault="00414D42" w:rsidP="00414D42">
            <w:pPr>
              <w:spacing w:after="0" w:line="360" w:lineRule="auto"/>
              <w:rPr>
                <w:rFonts w:ascii="David" w:hAnsi="David" w:cs="David"/>
                <w:sz w:val="24"/>
                <w:szCs w:val="24"/>
                <w:rtl/>
              </w:rPr>
            </w:pPr>
            <w:r w:rsidRPr="00C55CF9">
              <w:rPr>
                <w:rFonts w:ascii="David" w:hAnsi="David" w:cs="David"/>
                <w:sz w:val="24"/>
                <w:szCs w:val="24"/>
                <w:rtl/>
              </w:rPr>
              <w:t>יתואם מול הרשות המזמינה</w:t>
            </w:r>
          </w:p>
        </w:tc>
      </w:tr>
      <w:tr w:rsidR="005E1973" w:rsidRPr="005E192E" w14:paraId="788238EC" w14:textId="77777777" w:rsidTr="009D63C4">
        <w:trPr>
          <w:trHeight w:val="290"/>
        </w:trPr>
        <w:tc>
          <w:tcPr>
            <w:tcW w:w="1237" w:type="dxa"/>
          </w:tcPr>
          <w:p w14:paraId="37492102" w14:textId="009CD57B" w:rsidR="005E1973" w:rsidRDefault="00F10D24" w:rsidP="00414D42">
            <w:pPr>
              <w:spacing w:after="0" w:line="360" w:lineRule="auto"/>
              <w:rPr>
                <w:rFonts w:ascii="David" w:hAnsi="David" w:cs="David"/>
                <w:sz w:val="24"/>
                <w:szCs w:val="24"/>
                <w:rtl/>
              </w:rPr>
            </w:pPr>
            <w:r>
              <w:rPr>
                <w:rFonts w:ascii="David" w:hAnsi="David" w:cs="David" w:hint="cs"/>
                <w:sz w:val="24"/>
                <w:szCs w:val="24"/>
                <w:rtl/>
              </w:rPr>
              <w:t>67</w:t>
            </w:r>
          </w:p>
        </w:tc>
        <w:tc>
          <w:tcPr>
            <w:tcW w:w="1519" w:type="dxa"/>
            <w:noWrap/>
          </w:tcPr>
          <w:p w14:paraId="0B841DA6" w14:textId="12DDACC2" w:rsidR="005E1973" w:rsidRPr="005E192E" w:rsidRDefault="005E1973" w:rsidP="00414D42">
            <w:pPr>
              <w:spacing w:after="0" w:line="360" w:lineRule="auto"/>
              <w:rPr>
                <w:rFonts w:ascii="David" w:hAnsi="David" w:cs="David"/>
                <w:sz w:val="24"/>
                <w:szCs w:val="24"/>
              </w:rPr>
            </w:pPr>
            <w:r>
              <w:rPr>
                <w:rFonts w:ascii="David" w:hAnsi="David" w:cs="David" w:hint="cs"/>
                <w:sz w:val="24"/>
                <w:szCs w:val="24"/>
                <w:rtl/>
              </w:rPr>
              <w:t>2.3.5</w:t>
            </w:r>
          </w:p>
        </w:tc>
        <w:tc>
          <w:tcPr>
            <w:tcW w:w="1150" w:type="dxa"/>
            <w:noWrap/>
          </w:tcPr>
          <w:p w14:paraId="66722D90" w14:textId="7BC8DB19" w:rsidR="005E1973" w:rsidRPr="005E192E" w:rsidRDefault="005E1973" w:rsidP="00414D42">
            <w:pPr>
              <w:spacing w:after="0" w:line="360" w:lineRule="auto"/>
              <w:rPr>
                <w:rFonts w:ascii="David" w:hAnsi="David" w:cs="David"/>
                <w:sz w:val="24"/>
                <w:szCs w:val="24"/>
              </w:rPr>
            </w:pPr>
            <w:r>
              <w:rPr>
                <w:rFonts w:ascii="David" w:hAnsi="David" w:cs="David" w:hint="cs"/>
                <w:sz w:val="24"/>
                <w:szCs w:val="24"/>
                <w:rtl/>
              </w:rPr>
              <w:t>20</w:t>
            </w:r>
          </w:p>
        </w:tc>
        <w:tc>
          <w:tcPr>
            <w:tcW w:w="6297" w:type="dxa"/>
            <w:noWrap/>
          </w:tcPr>
          <w:p w14:paraId="454AD95C" w14:textId="6DD85E34" w:rsidR="005E1973" w:rsidRPr="005E1973" w:rsidRDefault="005E1973" w:rsidP="005E1973">
            <w:pPr>
              <w:spacing w:after="0" w:line="360" w:lineRule="auto"/>
              <w:rPr>
                <w:rFonts w:ascii="David" w:hAnsi="David" w:cs="David"/>
                <w:sz w:val="24"/>
                <w:szCs w:val="24"/>
                <w:rtl/>
              </w:rPr>
            </w:pPr>
            <w:r w:rsidRPr="005E1973">
              <w:rPr>
                <w:rFonts w:ascii="David" w:hAnsi="David" w:cs="David"/>
                <w:sz w:val="24"/>
                <w:szCs w:val="24"/>
                <w:rtl/>
              </w:rPr>
              <w:t>נבקש לציין ולעדכן הסעיף, ככל שהדבר קיים ומתאפשר אצל הספק ללא פיתוחים מיוחדים</w:t>
            </w:r>
          </w:p>
        </w:tc>
        <w:tc>
          <w:tcPr>
            <w:tcW w:w="3745" w:type="dxa"/>
          </w:tcPr>
          <w:p w14:paraId="63817569" w14:textId="3A51C3FC" w:rsidR="005E1973" w:rsidRPr="00C55CF9" w:rsidRDefault="005E1973" w:rsidP="00414D42">
            <w:pPr>
              <w:spacing w:after="0" w:line="360" w:lineRule="auto"/>
              <w:rPr>
                <w:rFonts w:ascii="David" w:hAnsi="David" w:cs="David"/>
                <w:sz w:val="24"/>
                <w:szCs w:val="24"/>
                <w:rtl/>
              </w:rPr>
            </w:pPr>
            <w:r>
              <w:rPr>
                <w:rFonts w:ascii="David" w:hAnsi="David" w:cs="David" w:hint="cs"/>
                <w:sz w:val="24"/>
                <w:szCs w:val="24"/>
                <w:rtl/>
              </w:rPr>
              <w:t>הבקשה נדחית</w:t>
            </w:r>
          </w:p>
        </w:tc>
      </w:tr>
      <w:tr w:rsidR="00414D42" w:rsidRPr="005E192E" w14:paraId="3FB47FAC" w14:textId="3CCFE294" w:rsidTr="009D63C4">
        <w:trPr>
          <w:trHeight w:val="290"/>
        </w:trPr>
        <w:tc>
          <w:tcPr>
            <w:tcW w:w="1237" w:type="dxa"/>
          </w:tcPr>
          <w:p w14:paraId="550D6741" w14:textId="2115558B" w:rsidR="00414D42" w:rsidRPr="005E192E" w:rsidRDefault="00F10D24" w:rsidP="00414D42">
            <w:pPr>
              <w:spacing w:after="0" w:line="360" w:lineRule="auto"/>
              <w:rPr>
                <w:rFonts w:ascii="David" w:hAnsi="David" w:cs="David"/>
                <w:sz w:val="24"/>
                <w:szCs w:val="24"/>
              </w:rPr>
            </w:pPr>
            <w:r>
              <w:rPr>
                <w:rFonts w:ascii="David" w:hAnsi="David" w:cs="David" w:hint="cs"/>
                <w:sz w:val="24"/>
                <w:szCs w:val="24"/>
                <w:rtl/>
              </w:rPr>
              <w:t>68</w:t>
            </w:r>
          </w:p>
        </w:tc>
        <w:tc>
          <w:tcPr>
            <w:tcW w:w="1519" w:type="dxa"/>
            <w:noWrap/>
            <w:hideMark/>
          </w:tcPr>
          <w:p w14:paraId="6A2FAD76" w14:textId="5CFF9BEB" w:rsidR="00414D42" w:rsidRPr="005E192E" w:rsidRDefault="00414D42" w:rsidP="00414D42">
            <w:pPr>
              <w:spacing w:after="0" w:line="360" w:lineRule="auto"/>
              <w:rPr>
                <w:rFonts w:ascii="David" w:hAnsi="David" w:cs="David"/>
                <w:sz w:val="24"/>
                <w:szCs w:val="24"/>
                <w:rtl/>
              </w:rPr>
            </w:pPr>
            <w:r w:rsidRPr="005E192E">
              <w:rPr>
                <w:rFonts w:ascii="David" w:hAnsi="David" w:cs="David"/>
                <w:sz w:val="24"/>
                <w:szCs w:val="24"/>
              </w:rPr>
              <w:t>2.3.6</w:t>
            </w:r>
          </w:p>
        </w:tc>
        <w:tc>
          <w:tcPr>
            <w:tcW w:w="1150" w:type="dxa"/>
            <w:noWrap/>
            <w:hideMark/>
          </w:tcPr>
          <w:p w14:paraId="421E79E9" w14:textId="77777777" w:rsidR="00414D42" w:rsidRPr="005E192E" w:rsidRDefault="00414D42" w:rsidP="00414D42">
            <w:pPr>
              <w:spacing w:after="0" w:line="360" w:lineRule="auto"/>
              <w:rPr>
                <w:rFonts w:ascii="David" w:hAnsi="David" w:cs="David"/>
                <w:sz w:val="24"/>
                <w:szCs w:val="24"/>
              </w:rPr>
            </w:pPr>
            <w:r w:rsidRPr="005E192E">
              <w:rPr>
                <w:rFonts w:ascii="David" w:hAnsi="David" w:cs="David"/>
                <w:sz w:val="24"/>
                <w:szCs w:val="24"/>
              </w:rPr>
              <w:t>20</w:t>
            </w:r>
          </w:p>
        </w:tc>
        <w:tc>
          <w:tcPr>
            <w:tcW w:w="6297" w:type="dxa"/>
            <w:noWrap/>
            <w:hideMark/>
          </w:tcPr>
          <w:p w14:paraId="2637A4A8" w14:textId="731B9B4D" w:rsidR="00414D42" w:rsidRPr="005E192E" w:rsidRDefault="00414D42" w:rsidP="00414D42">
            <w:pPr>
              <w:spacing w:after="0" w:line="360" w:lineRule="auto"/>
              <w:rPr>
                <w:rFonts w:ascii="David" w:hAnsi="David" w:cs="David"/>
                <w:sz w:val="24"/>
                <w:szCs w:val="24"/>
              </w:rPr>
            </w:pPr>
            <w:r w:rsidRPr="005E192E">
              <w:rPr>
                <w:rFonts w:ascii="David" w:hAnsi="David" w:cs="David"/>
                <w:sz w:val="24"/>
                <w:szCs w:val="24"/>
                <w:rtl/>
              </w:rPr>
              <w:t xml:space="preserve">נבקש לחדד כי אספקת הסולר תעשה באמצעות </w:t>
            </w:r>
            <w:proofErr w:type="spellStart"/>
            <w:r w:rsidRPr="005E192E">
              <w:rPr>
                <w:rFonts w:ascii="David" w:hAnsi="David" w:cs="David"/>
                <w:sz w:val="24"/>
                <w:szCs w:val="24"/>
                <w:rtl/>
              </w:rPr>
              <w:t>מיכלית</w:t>
            </w:r>
            <w:proofErr w:type="spellEnd"/>
            <w:r w:rsidRPr="005E192E">
              <w:rPr>
                <w:rFonts w:ascii="David" w:hAnsi="David" w:cs="David"/>
                <w:sz w:val="24"/>
                <w:szCs w:val="24"/>
                <w:rtl/>
              </w:rPr>
              <w:t xml:space="preserve"> הספק או מי מטעמו. </w:t>
            </w:r>
          </w:p>
        </w:tc>
        <w:tc>
          <w:tcPr>
            <w:tcW w:w="3745" w:type="dxa"/>
          </w:tcPr>
          <w:p w14:paraId="0E341B50" w14:textId="0521BFC7" w:rsidR="00414D42" w:rsidRPr="005E192E" w:rsidRDefault="00414D42" w:rsidP="00414D42">
            <w:pPr>
              <w:spacing w:after="0" w:line="360" w:lineRule="auto"/>
              <w:rPr>
                <w:rFonts w:ascii="David" w:hAnsi="David" w:cs="David"/>
                <w:sz w:val="24"/>
                <w:szCs w:val="24"/>
                <w:rtl/>
              </w:rPr>
            </w:pPr>
            <w:r w:rsidRPr="00C55CF9">
              <w:rPr>
                <w:rFonts w:ascii="David" w:hAnsi="David" w:cs="David"/>
                <w:sz w:val="24"/>
                <w:szCs w:val="24"/>
                <w:rtl/>
              </w:rPr>
              <w:t>מקובל</w:t>
            </w:r>
          </w:p>
        </w:tc>
      </w:tr>
      <w:tr w:rsidR="00414D42" w:rsidRPr="005E192E" w14:paraId="2E197A0F" w14:textId="3929AA99" w:rsidTr="009D63C4">
        <w:trPr>
          <w:trHeight w:val="290"/>
        </w:trPr>
        <w:tc>
          <w:tcPr>
            <w:tcW w:w="1237" w:type="dxa"/>
          </w:tcPr>
          <w:p w14:paraId="12C78958" w14:textId="6F469E49" w:rsidR="00414D42" w:rsidRPr="005E192E" w:rsidRDefault="00F10D24" w:rsidP="00414D42">
            <w:pPr>
              <w:spacing w:after="0" w:line="360" w:lineRule="auto"/>
              <w:rPr>
                <w:rFonts w:ascii="David" w:hAnsi="David" w:cs="David"/>
                <w:sz w:val="24"/>
                <w:szCs w:val="24"/>
              </w:rPr>
            </w:pPr>
            <w:r>
              <w:rPr>
                <w:rFonts w:ascii="David" w:hAnsi="David" w:cs="David" w:hint="cs"/>
                <w:sz w:val="24"/>
                <w:szCs w:val="24"/>
                <w:rtl/>
              </w:rPr>
              <w:t>69</w:t>
            </w:r>
          </w:p>
        </w:tc>
        <w:tc>
          <w:tcPr>
            <w:tcW w:w="1519" w:type="dxa"/>
            <w:noWrap/>
            <w:hideMark/>
          </w:tcPr>
          <w:p w14:paraId="32DC3A6B" w14:textId="7D21BFC9" w:rsidR="00414D42" w:rsidRPr="005E192E" w:rsidRDefault="00414D42" w:rsidP="00414D42">
            <w:pPr>
              <w:spacing w:after="0" w:line="360" w:lineRule="auto"/>
              <w:rPr>
                <w:rFonts w:ascii="David" w:hAnsi="David" w:cs="David"/>
                <w:sz w:val="24"/>
                <w:szCs w:val="24"/>
              </w:rPr>
            </w:pPr>
            <w:r w:rsidRPr="005E192E">
              <w:rPr>
                <w:rFonts w:ascii="David" w:hAnsi="David" w:cs="David"/>
                <w:sz w:val="24"/>
                <w:szCs w:val="24"/>
              </w:rPr>
              <w:t>2.6.3</w:t>
            </w:r>
          </w:p>
        </w:tc>
        <w:tc>
          <w:tcPr>
            <w:tcW w:w="1150" w:type="dxa"/>
            <w:noWrap/>
            <w:hideMark/>
          </w:tcPr>
          <w:p w14:paraId="45B9DFF4" w14:textId="77777777" w:rsidR="00414D42" w:rsidRPr="005E192E" w:rsidRDefault="00414D42" w:rsidP="00414D42">
            <w:pPr>
              <w:spacing w:after="0" w:line="360" w:lineRule="auto"/>
              <w:rPr>
                <w:rFonts w:ascii="David" w:hAnsi="David" w:cs="David"/>
                <w:sz w:val="24"/>
                <w:szCs w:val="24"/>
              </w:rPr>
            </w:pPr>
            <w:r w:rsidRPr="005E192E">
              <w:rPr>
                <w:rFonts w:ascii="David" w:hAnsi="David" w:cs="David"/>
                <w:sz w:val="24"/>
                <w:szCs w:val="24"/>
              </w:rPr>
              <w:t>21</w:t>
            </w:r>
          </w:p>
        </w:tc>
        <w:tc>
          <w:tcPr>
            <w:tcW w:w="6297" w:type="dxa"/>
            <w:noWrap/>
            <w:hideMark/>
          </w:tcPr>
          <w:p w14:paraId="06D17F9E" w14:textId="1F8A6CE5" w:rsidR="00414D42" w:rsidRPr="00C55CF9" w:rsidRDefault="00414D42" w:rsidP="00414D42">
            <w:pPr>
              <w:spacing w:after="0" w:line="360" w:lineRule="auto"/>
              <w:rPr>
                <w:rFonts w:ascii="David" w:hAnsi="David" w:cs="David"/>
                <w:sz w:val="24"/>
                <w:szCs w:val="24"/>
              </w:rPr>
            </w:pPr>
            <w:r w:rsidRPr="00C55CF9">
              <w:rPr>
                <w:rFonts w:ascii="David" w:hAnsi="David" w:cs="David"/>
                <w:sz w:val="24"/>
                <w:szCs w:val="24"/>
                <w:rtl/>
              </w:rPr>
              <w:t xml:space="preserve">נבקש להסיר דרישה לבדיקת מלאי במיכל. זו אחריות של מנהל/ עובד התחנה ולא של נהג </w:t>
            </w:r>
            <w:proofErr w:type="spellStart"/>
            <w:r w:rsidRPr="00C55CF9">
              <w:rPr>
                <w:rFonts w:ascii="David" w:hAnsi="David" w:cs="David"/>
                <w:sz w:val="24"/>
                <w:szCs w:val="24"/>
                <w:rtl/>
              </w:rPr>
              <w:t>מיכלית</w:t>
            </w:r>
            <w:proofErr w:type="spellEnd"/>
            <w:r w:rsidRPr="00C55CF9">
              <w:rPr>
                <w:rFonts w:ascii="David" w:hAnsi="David" w:cs="David"/>
                <w:sz w:val="24"/>
                <w:szCs w:val="24"/>
                <w:rtl/>
              </w:rPr>
              <w:t>.</w:t>
            </w:r>
          </w:p>
        </w:tc>
        <w:tc>
          <w:tcPr>
            <w:tcW w:w="3745" w:type="dxa"/>
          </w:tcPr>
          <w:p w14:paraId="0E827DE3" w14:textId="0092CBC2" w:rsidR="00414D42" w:rsidRPr="00C55CF9" w:rsidRDefault="00414D42" w:rsidP="00414D42">
            <w:pPr>
              <w:spacing w:after="0" w:line="360" w:lineRule="auto"/>
              <w:rPr>
                <w:rFonts w:ascii="David" w:hAnsi="David" w:cs="David"/>
                <w:sz w:val="24"/>
                <w:szCs w:val="24"/>
                <w:rtl/>
              </w:rPr>
            </w:pPr>
            <w:r w:rsidRPr="00C55CF9">
              <w:rPr>
                <w:rFonts w:ascii="David" w:hAnsi="David" w:cs="David"/>
                <w:sz w:val="24"/>
                <w:szCs w:val="24"/>
                <w:rtl/>
              </w:rPr>
              <w:t>יתואם מול הרשות המזמינה</w:t>
            </w:r>
          </w:p>
        </w:tc>
      </w:tr>
      <w:tr w:rsidR="005E1973" w:rsidRPr="005E192E" w14:paraId="707E7E49" w14:textId="77777777" w:rsidTr="009D63C4">
        <w:trPr>
          <w:trHeight w:val="290"/>
        </w:trPr>
        <w:tc>
          <w:tcPr>
            <w:tcW w:w="1237" w:type="dxa"/>
          </w:tcPr>
          <w:p w14:paraId="0900F6B3" w14:textId="62F1D032" w:rsidR="005E1973" w:rsidRDefault="00F10D24" w:rsidP="00414D42">
            <w:pPr>
              <w:spacing w:after="0" w:line="360" w:lineRule="auto"/>
              <w:rPr>
                <w:rFonts w:ascii="David" w:hAnsi="David" w:cs="David"/>
                <w:sz w:val="24"/>
                <w:szCs w:val="24"/>
                <w:rtl/>
              </w:rPr>
            </w:pPr>
            <w:r>
              <w:rPr>
                <w:rFonts w:ascii="David" w:hAnsi="David" w:cs="David" w:hint="cs"/>
                <w:sz w:val="24"/>
                <w:szCs w:val="24"/>
                <w:rtl/>
              </w:rPr>
              <w:t>70</w:t>
            </w:r>
          </w:p>
        </w:tc>
        <w:tc>
          <w:tcPr>
            <w:tcW w:w="1519" w:type="dxa"/>
            <w:noWrap/>
          </w:tcPr>
          <w:p w14:paraId="0504E9D4" w14:textId="1AA9EDFB" w:rsidR="005E1973" w:rsidRPr="005E192E" w:rsidRDefault="00C9471E" w:rsidP="00414D42">
            <w:pPr>
              <w:spacing w:after="0" w:line="360" w:lineRule="auto"/>
              <w:rPr>
                <w:rFonts w:ascii="David" w:hAnsi="David" w:cs="David"/>
                <w:sz w:val="24"/>
                <w:szCs w:val="24"/>
              </w:rPr>
            </w:pPr>
            <w:r>
              <w:rPr>
                <w:rFonts w:ascii="David" w:hAnsi="David" w:cs="David" w:hint="cs"/>
                <w:sz w:val="24"/>
                <w:szCs w:val="24"/>
                <w:rtl/>
              </w:rPr>
              <w:t>2.7</w:t>
            </w:r>
          </w:p>
        </w:tc>
        <w:tc>
          <w:tcPr>
            <w:tcW w:w="1150" w:type="dxa"/>
            <w:noWrap/>
          </w:tcPr>
          <w:p w14:paraId="288B115B" w14:textId="2F4BD50B" w:rsidR="005E1973" w:rsidRPr="005E192E" w:rsidRDefault="00C9471E" w:rsidP="00414D42">
            <w:pPr>
              <w:spacing w:after="0" w:line="360" w:lineRule="auto"/>
              <w:rPr>
                <w:rFonts w:ascii="David" w:hAnsi="David" w:cs="David"/>
                <w:sz w:val="24"/>
                <w:szCs w:val="24"/>
              </w:rPr>
            </w:pPr>
            <w:r>
              <w:rPr>
                <w:rFonts w:ascii="David" w:hAnsi="David" w:cs="David" w:hint="cs"/>
                <w:sz w:val="24"/>
                <w:szCs w:val="24"/>
                <w:rtl/>
              </w:rPr>
              <w:t>21</w:t>
            </w:r>
          </w:p>
        </w:tc>
        <w:tc>
          <w:tcPr>
            <w:tcW w:w="6297" w:type="dxa"/>
            <w:noWrap/>
          </w:tcPr>
          <w:p w14:paraId="7A259165" w14:textId="5EEC8C6D" w:rsidR="005E1973" w:rsidRPr="006D5C25" w:rsidRDefault="005E1973" w:rsidP="006D5C25">
            <w:pPr>
              <w:spacing w:after="0" w:line="360" w:lineRule="auto"/>
              <w:rPr>
                <w:rFonts w:ascii="David" w:hAnsi="David" w:cs="David"/>
                <w:sz w:val="24"/>
                <w:szCs w:val="24"/>
                <w:rtl/>
              </w:rPr>
            </w:pPr>
            <w:r w:rsidRPr="006D5C25">
              <w:rPr>
                <w:rFonts w:ascii="David" w:hAnsi="David" w:cs="David"/>
                <w:sz w:val="24"/>
                <w:szCs w:val="24"/>
                <w:rtl/>
              </w:rPr>
              <w:t xml:space="preserve">נבקש הבהרה מהותית לגבי הנושא בעלויות התחזוקה </w:t>
            </w:r>
          </w:p>
        </w:tc>
        <w:tc>
          <w:tcPr>
            <w:tcW w:w="3745" w:type="dxa"/>
          </w:tcPr>
          <w:p w14:paraId="0E47B885" w14:textId="6A7328AE" w:rsidR="005E1973" w:rsidRPr="00C55CF9" w:rsidRDefault="005E1973" w:rsidP="00414D42">
            <w:pPr>
              <w:spacing w:after="0" w:line="360" w:lineRule="auto"/>
              <w:rPr>
                <w:rFonts w:ascii="David" w:hAnsi="David" w:cs="David"/>
                <w:sz w:val="24"/>
                <w:szCs w:val="24"/>
                <w:rtl/>
              </w:rPr>
            </w:pPr>
            <w:r>
              <w:rPr>
                <w:rFonts w:ascii="David" w:hAnsi="David" w:cs="David" w:hint="cs"/>
                <w:sz w:val="24"/>
                <w:szCs w:val="24"/>
                <w:rtl/>
              </w:rPr>
              <w:t>בהוראות הסעיף</w:t>
            </w:r>
          </w:p>
        </w:tc>
      </w:tr>
      <w:tr w:rsidR="005E1973" w:rsidRPr="005E192E" w14:paraId="4FA2F74A" w14:textId="77777777" w:rsidTr="009D63C4">
        <w:trPr>
          <w:trHeight w:val="290"/>
        </w:trPr>
        <w:tc>
          <w:tcPr>
            <w:tcW w:w="1237" w:type="dxa"/>
          </w:tcPr>
          <w:p w14:paraId="3FF6C7DB" w14:textId="5DFE6AC0" w:rsidR="005E1973" w:rsidRDefault="00F10D24" w:rsidP="00414D42">
            <w:pPr>
              <w:spacing w:after="0" w:line="360" w:lineRule="auto"/>
              <w:rPr>
                <w:rFonts w:ascii="David" w:hAnsi="David" w:cs="David"/>
                <w:sz w:val="24"/>
                <w:szCs w:val="24"/>
                <w:rtl/>
              </w:rPr>
            </w:pPr>
            <w:r>
              <w:rPr>
                <w:rFonts w:ascii="David" w:hAnsi="David" w:cs="David" w:hint="cs"/>
                <w:sz w:val="24"/>
                <w:szCs w:val="24"/>
                <w:rtl/>
              </w:rPr>
              <w:t>71</w:t>
            </w:r>
          </w:p>
        </w:tc>
        <w:tc>
          <w:tcPr>
            <w:tcW w:w="1519" w:type="dxa"/>
            <w:noWrap/>
          </w:tcPr>
          <w:p w14:paraId="6E6249AB" w14:textId="77777777" w:rsidR="00C9471E" w:rsidRPr="00C9471E" w:rsidRDefault="00C9471E" w:rsidP="00C9471E">
            <w:pPr>
              <w:spacing w:after="0" w:line="360" w:lineRule="auto"/>
              <w:rPr>
                <w:rFonts w:ascii="David" w:hAnsi="David" w:cs="David"/>
                <w:sz w:val="24"/>
                <w:szCs w:val="24"/>
              </w:rPr>
            </w:pPr>
            <w:r w:rsidRPr="00C9471E">
              <w:rPr>
                <w:rFonts w:ascii="David" w:hAnsi="David" w:cs="David"/>
                <w:sz w:val="24"/>
                <w:szCs w:val="24"/>
              </w:rPr>
              <w:t>2.7.1-2.7.6</w:t>
            </w:r>
          </w:p>
          <w:p w14:paraId="795DE336" w14:textId="77777777" w:rsidR="005E1973" w:rsidRPr="005E192E" w:rsidRDefault="005E1973" w:rsidP="00C9471E">
            <w:pPr>
              <w:spacing w:after="0" w:line="360" w:lineRule="auto"/>
              <w:rPr>
                <w:rFonts w:ascii="David" w:hAnsi="David" w:cs="David"/>
                <w:sz w:val="24"/>
                <w:szCs w:val="24"/>
              </w:rPr>
            </w:pPr>
          </w:p>
        </w:tc>
        <w:tc>
          <w:tcPr>
            <w:tcW w:w="1150" w:type="dxa"/>
            <w:noWrap/>
          </w:tcPr>
          <w:p w14:paraId="21E299D6" w14:textId="708BBB5D" w:rsidR="005E1973" w:rsidRPr="005E192E" w:rsidRDefault="00C9471E" w:rsidP="00414D42">
            <w:pPr>
              <w:spacing w:after="0" w:line="360" w:lineRule="auto"/>
              <w:rPr>
                <w:rFonts w:ascii="David" w:hAnsi="David" w:cs="David"/>
                <w:sz w:val="24"/>
                <w:szCs w:val="24"/>
              </w:rPr>
            </w:pPr>
            <w:r>
              <w:rPr>
                <w:rFonts w:ascii="David" w:hAnsi="David" w:cs="David" w:hint="cs"/>
                <w:sz w:val="24"/>
                <w:szCs w:val="24"/>
                <w:rtl/>
              </w:rPr>
              <w:t>21</w:t>
            </w:r>
          </w:p>
        </w:tc>
        <w:tc>
          <w:tcPr>
            <w:tcW w:w="6297" w:type="dxa"/>
            <w:noWrap/>
          </w:tcPr>
          <w:p w14:paraId="0D346D1A" w14:textId="59E6E473" w:rsidR="005E1973" w:rsidRPr="006D5C25" w:rsidRDefault="00C9471E" w:rsidP="006D5C25">
            <w:pPr>
              <w:spacing w:after="0" w:line="360" w:lineRule="auto"/>
              <w:rPr>
                <w:rFonts w:ascii="David" w:hAnsi="David" w:cs="David"/>
                <w:sz w:val="24"/>
                <w:szCs w:val="24"/>
                <w:rtl/>
              </w:rPr>
            </w:pPr>
            <w:r w:rsidRPr="006D5C25">
              <w:rPr>
                <w:rFonts w:ascii="David" w:hAnsi="David" w:cs="David"/>
                <w:sz w:val="24"/>
                <w:szCs w:val="24"/>
                <w:rtl/>
              </w:rPr>
              <w:t>נבקש הבהרה מהותית לגבי הנושא בעלויות התחזוקה .להשמיט הדרישה. להדגיש כי הספק יהיה אחראי על תחזוקה שוטפת וחיוב בגין פעולות אלה יחול על המזמין.</w:t>
            </w:r>
          </w:p>
        </w:tc>
        <w:tc>
          <w:tcPr>
            <w:tcW w:w="3745" w:type="dxa"/>
          </w:tcPr>
          <w:p w14:paraId="2F4A476D" w14:textId="318528F0" w:rsidR="005E1973" w:rsidRPr="00D23BE0" w:rsidRDefault="00FF66F4" w:rsidP="00414D42">
            <w:pPr>
              <w:spacing w:after="0" w:line="360" w:lineRule="auto"/>
              <w:rPr>
                <w:rFonts w:ascii="David" w:hAnsi="David" w:cs="David"/>
                <w:sz w:val="24"/>
                <w:szCs w:val="24"/>
                <w:rtl/>
              </w:rPr>
            </w:pPr>
            <w:r w:rsidRPr="00D23BE0">
              <w:rPr>
                <w:rFonts w:ascii="David" w:hAnsi="David" w:cs="David" w:hint="cs"/>
                <w:sz w:val="24"/>
                <w:szCs w:val="24"/>
                <w:rtl/>
              </w:rPr>
              <w:t>האחזקה היא חלק ממכלול השירותים וכלולה במחיר להוציא היזק בזדון (ונדליזם)</w:t>
            </w:r>
          </w:p>
        </w:tc>
      </w:tr>
      <w:tr w:rsidR="005E1973" w:rsidRPr="005E192E" w14:paraId="62C14E90" w14:textId="77777777" w:rsidTr="009D63C4">
        <w:trPr>
          <w:trHeight w:val="290"/>
        </w:trPr>
        <w:tc>
          <w:tcPr>
            <w:tcW w:w="1237" w:type="dxa"/>
          </w:tcPr>
          <w:p w14:paraId="714C6B37" w14:textId="61044B50" w:rsidR="005E1973" w:rsidRDefault="00F10D24" w:rsidP="00414D42">
            <w:pPr>
              <w:spacing w:after="0" w:line="360" w:lineRule="auto"/>
              <w:rPr>
                <w:rFonts w:ascii="David" w:hAnsi="David" w:cs="David"/>
                <w:sz w:val="24"/>
                <w:szCs w:val="24"/>
                <w:rtl/>
              </w:rPr>
            </w:pPr>
            <w:r>
              <w:rPr>
                <w:rFonts w:ascii="David" w:hAnsi="David" w:cs="David" w:hint="cs"/>
                <w:sz w:val="24"/>
                <w:szCs w:val="24"/>
                <w:rtl/>
              </w:rPr>
              <w:t>72</w:t>
            </w:r>
          </w:p>
        </w:tc>
        <w:tc>
          <w:tcPr>
            <w:tcW w:w="1519" w:type="dxa"/>
            <w:noWrap/>
          </w:tcPr>
          <w:p w14:paraId="1BBA134B" w14:textId="40F8D488" w:rsidR="005E1973" w:rsidRPr="005E192E" w:rsidRDefault="00C9471E" w:rsidP="00414D42">
            <w:pPr>
              <w:spacing w:after="0" w:line="360" w:lineRule="auto"/>
              <w:rPr>
                <w:rFonts w:ascii="David" w:hAnsi="David" w:cs="David"/>
                <w:sz w:val="24"/>
                <w:szCs w:val="24"/>
              </w:rPr>
            </w:pPr>
            <w:r>
              <w:rPr>
                <w:rFonts w:ascii="David" w:hAnsi="David" w:cs="David" w:hint="cs"/>
                <w:sz w:val="24"/>
                <w:szCs w:val="24"/>
                <w:rtl/>
              </w:rPr>
              <w:t>2.8.1</w:t>
            </w:r>
          </w:p>
        </w:tc>
        <w:tc>
          <w:tcPr>
            <w:tcW w:w="1150" w:type="dxa"/>
            <w:noWrap/>
          </w:tcPr>
          <w:p w14:paraId="4C82F6E4" w14:textId="477CD4B1" w:rsidR="005E1973" w:rsidRPr="005E192E" w:rsidRDefault="00C9471E" w:rsidP="00414D42">
            <w:pPr>
              <w:spacing w:after="0" w:line="360" w:lineRule="auto"/>
              <w:rPr>
                <w:rFonts w:ascii="David" w:hAnsi="David" w:cs="David"/>
                <w:sz w:val="24"/>
                <w:szCs w:val="24"/>
              </w:rPr>
            </w:pPr>
            <w:r>
              <w:rPr>
                <w:rFonts w:ascii="David" w:hAnsi="David" w:cs="David" w:hint="cs"/>
                <w:sz w:val="24"/>
                <w:szCs w:val="24"/>
                <w:rtl/>
              </w:rPr>
              <w:t>22</w:t>
            </w:r>
          </w:p>
        </w:tc>
        <w:tc>
          <w:tcPr>
            <w:tcW w:w="6297" w:type="dxa"/>
            <w:noWrap/>
          </w:tcPr>
          <w:p w14:paraId="57467014" w14:textId="2545EBE5" w:rsidR="005E1973" w:rsidRPr="006D5C25" w:rsidRDefault="00C9471E" w:rsidP="006D5C25">
            <w:pPr>
              <w:spacing w:after="0" w:line="360" w:lineRule="auto"/>
              <w:rPr>
                <w:rFonts w:ascii="David" w:hAnsi="David" w:cs="David"/>
                <w:sz w:val="24"/>
                <w:szCs w:val="24"/>
                <w:rtl/>
              </w:rPr>
            </w:pPr>
            <w:r w:rsidRPr="006D5C25">
              <w:rPr>
                <w:rFonts w:ascii="David" w:hAnsi="David" w:cs="David"/>
                <w:sz w:val="24"/>
                <w:szCs w:val="24"/>
                <w:rtl/>
              </w:rPr>
              <w:t>נבקש להבהיר, כי כיום התקני התדלוק הינם אוניברסליים, משמע אין צורך בהתקנת התקן חדש, למעט במצב תקול ו/או רכב חדש</w:t>
            </w:r>
          </w:p>
        </w:tc>
        <w:tc>
          <w:tcPr>
            <w:tcW w:w="3745" w:type="dxa"/>
          </w:tcPr>
          <w:p w14:paraId="444694A5" w14:textId="26129259" w:rsidR="005E1973" w:rsidRPr="00D23BE0" w:rsidRDefault="00C9471E" w:rsidP="00414D42">
            <w:pPr>
              <w:spacing w:after="0" w:line="360" w:lineRule="auto"/>
              <w:rPr>
                <w:rFonts w:ascii="David" w:hAnsi="David" w:cs="David"/>
                <w:sz w:val="24"/>
                <w:szCs w:val="24"/>
                <w:rtl/>
              </w:rPr>
            </w:pPr>
            <w:r w:rsidRPr="00D23BE0">
              <w:rPr>
                <w:rFonts w:ascii="David" w:hAnsi="David" w:cs="David" w:hint="cs"/>
                <w:sz w:val="24"/>
                <w:szCs w:val="24"/>
                <w:rtl/>
              </w:rPr>
              <w:t xml:space="preserve">ראה תשובה </w:t>
            </w:r>
            <w:r w:rsidR="00FF66F4" w:rsidRPr="00D23BE0">
              <w:rPr>
                <w:rFonts w:ascii="David" w:hAnsi="David" w:cs="David" w:hint="cs"/>
                <w:sz w:val="24"/>
                <w:szCs w:val="24"/>
                <w:rtl/>
              </w:rPr>
              <w:t>1 לעיל</w:t>
            </w:r>
          </w:p>
        </w:tc>
      </w:tr>
      <w:tr w:rsidR="005E1973" w:rsidRPr="005E192E" w14:paraId="4CB78B2E" w14:textId="77777777" w:rsidTr="009D63C4">
        <w:trPr>
          <w:trHeight w:val="290"/>
        </w:trPr>
        <w:tc>
          <w:tcPr>
            <w:tcW w:w="1237" w:type="dxa"/>
          </w:tcPr>
          <w:p w14:paraId="32384D1E" w14:textId="74F29452" w:rsidR="005E1973" w:rsidRDefault="00F10D24" w:rsidP="00414D42">
            <w:pPr>
              <w:spacing w:after="0" w:line="360" w:lineRule="auto"/>
              <w:rPr>
                <w:rFonts w:ascii="David" w:hAnsi="David" w:cs="David"/>
                <w:sz w:val="24"/>
                <w:szCs w:val="24"/>
                <w:rtl/>
              </w:rPr>
            </w:pPr>
            <w:r>
              <w:rPr>
                <w:rFonts w:ascii="David" w:hAnsi="David" w:cs="David" w:hint="cs"/>
                <w:sz w:val="24"/>
                <w:szCs w:val="24"/>
                <w:rtl/>
              </w:rPr>
              <w:t>73</w:t>
            </w:r>
          </w:p>
        </w:tc>
        <w:tc>
          <w:tcPr>
            <w:tcW w:w="1519" w:type="dxa"/>
            <w:noWrap/>
          </w:tcPr>
          <w:p w14:paraId="34F350FD" w14:textId="729B15C2" w:rsidR="005E1973" w:rsidRPr="005E192E" w:rsidRDefault="00C9471E" w:rsidP="00414D42">
            <w:pPr>
              <w:spacing w:after="0" w:line="360" w:lineRule="auto"/>
              <w:rPr>
                <w:rFonts w:ascii="David" w:hAnsi="David" w:cs="David"/>
                <w:sz w:val="24"/>
                <w:szCs w:val="24"/>
              </w:rPr>
            </w:pPr>
            <w:r>
              <w:rPr>
                <w:rFonts w:ascii="David" w:hAnsi="David" w:cs="David" w:hint="cs"/>
                <w:sz w:val="24"/>
                <w:szCs w:val="24"/>
                <w:rtl/>
              </w:rPr>
              <w:t>2.8.4</w:t>
            </w:r>
          </w:p>
        </w:tc>
        <w:tc>
          <w:tcPr>
            <w:tcW w:w="1150" w:type="dxa"/>
            <w:noWrap/>
          </w:tcPr>
          <w:p w14:paraId="7576D29F" w14:textId="5D7F8A9C" w:rsidR="005E1973" w:rsidRPr="005E192E" w:rsidRDefault="00C9471E" w:rsidP="00414D42">
            <w:pPr>
              <w:spacing w:after="0" w:line="360" w:lineRule="auto"/>
              <w:rPr>
                <w:rFonts w:ascii="David" w:hAnsi="David" w:cs="David"/>
                <w:sz w:val="24"/>
                <w:szCs w:val="24"/>
              </w:rPr>
            </w:pPr>
            <w:r>
              <w:rPr>
                <w:rFonts w:ascii="David" w:hAnsi="David" w:cs="David" w:hint="cs"/>
                <w:sz w:val="24"/>
                <w:szCs w:val="24"/>
                <w:rtl/>
              </w:rPr>
              <w:t>22</w:t>
            </w:r>
          </w:p>
        </w:tc>
        <w:tc>
          <w:tcPr>
            <w:tcW w:w="6297" w:type="dxa"/>
            <w:noWrap/>
          </w:tcPr>
          <w:p w14:paraId="6A7B205C" w14:textId="151685E5" w:rsidR="005E1973" w:rsidRPr="006D5C25" w:rsidRDefault="00C9471E" w:rsidP="006D5C25">
            <w:pPr>
              <w:spacing w:after="0" w:line="360" w:lineRule="auto"/>
              <w:rPr>
                <w:rFonts w:ascii="David" w:hAnsi="David" w:cs="David"/>
                <w:sz w:val="24"/>
                <w:szCs w:val="24"/>
                <w:rtl/>
              </w:rPr>
            </w:pPr>
            <w:r w:rsidRPr="006D5C25">
              <w:rPr>
                <w:rFonts w:ascii="David" w:hAnsi="David" w:cs="David"/>
                <w:sz w:val="24"/>
                <w:szCs w:val="24"/>
                <w:rtl/>
              </w:rPr>
              <w:t>נבקש כי התקני מד האוץ יהיו על חשבון המזמין.</w:t>
            </w:r>
          </w:p>
        </w:tc>
        <w:tc>
          <w:tcPr>
            <w:tcW w:w="3745" w:type="dxa"/>
          </w:tcPr>
          <w:p w14:paraId="10955A58" w14:textId="3FC57496" w:rsidR="005E1973" w:rsidRPr="00D23BE0" w:rsidRDefault="00C9471E" w:rsidP="00414D42">
            <w:pPr>
              <w:spacing w:after="0" w:line="360" w:lineRule="auto"/>
              <w:rPr>
                <w:rFonts w:ascii="David" w:hAnsi="David" w:cs="David"/>
                <w:sz w:val="24"/>
                <w:szCs w:val="24"/>
                <w:rtl/>
              </w:rPr>
            </w:pPr>
            <w:r w:rsidRPr="00D23BE0">
              <w:rPr>
                <w:rFonts w:ascii="David" w:hAnsi="David" w:cs="David" w:hint="cs"/>
                <w:sz w:val="24"/>
                <w:szCs w:val="24"/>
                <w:rtl/>
              </w:rPr>
              <w:t>הבקשה נדחית</w:t>
            </w:r>
          </w:p>
        </w:tc>
      </w:tr>
      <w:tr w:rsidR="005E1973" w:rsidRPr="005E192E" w14:paraId="484F825F" w14:textId="77777777" w:rsidTr="009D63C4">
        <w:trPr>
          <w:trHeight w:val="290"/>
        </w:trPr>
        <w:tc>
          <w:tcPr>
            <w:tcW w:w="1237" w:type="dxa"/>
          </w:tcPr>
          <w:p w14:paraId="2F98163C" w14:textId="098B1FAE" w:rsidR="005E1973" w:rsidRDefault="00F10D24" w:rsidP="00414D42">
            <w:pPr>
              <w:spacing w:after="0" w:line="360" w:lineRule="auto"/>
              <w:rPr>
                <w:rFonts w:ascii="David" w:hAnsi="David" w:cs="David"/>
                <w:sz w:val="24"/>
                <w:szCs w:val="24"/>
                <w:rtl/>
              </w:rPr>
            </w:pPr>
            <w:r>
              <w:rPr>
                <w:rFonts w:ascii="David" w:hAnsi="David" w:cs="David" w:hint="cs"/>
                <w:sz w:val="24"/>
                <w:szCs w:val="24"/>
                <w:rtl/>
              </w:rPr>
              <w:t>74</w:t>
            </w:r>
          </w:p>
        </w:tc>
        <w:tc>
          <w:tcPr>
            <w:tcW w:w="1519" w:type="dxa"/>
            <w:noWrap/>
          </w:tcPr>
          <w:p w14:paraId="7899D149" w14:textId="77777777" w:rsidR="005E1973" w:rsidRPr="005E192E" w:rsidRDefault="005E1973" w:rsidP="00414D42">
            <w:pPr>
              <w:spacing w:after="0" w:line="360" w:lineRule="auto"/>
              <w:rPr>
                <w:rFonts w:ascii="David" w:hAnsi="David" w:cs="David"/>
                <w:sz w:val="24"/>
                <w:szCs w:val="24"/>
              </w:rPr>
            </w:pPr>
          </w:p>
        </w:tc>
        <w:tc>
          <w:tcPr>
            <w:tcW w:w="1150" w:type="dxa"/>
            <w:noWrap/>
          </w:tcPr>
          <w:p w14:paraId="3FFEE763" w14:textId="77777777" w:rsidR="005E1973" w:rsidRPr="005E192E" w:rsidRDefault="005E1973" w:rsidP="00414D42">
            <w:pPr>
              <w:spacing w:after="0" w:line="360" w:lineRule="auto"/>
              <w:rPr>
                <w:rFonts w:ascii="David" w:hAnsi="David" w:cs="David"/>
                <w:sz w:val="24"/>
                <w:szCs w:val="24"/>
              </w:rPr>
            </w:pPr>
          </w:p>
        </w:tc>
        <w:tc>
          <w:tcPr>
            <w:tcW w:w="6297" w:type="dxa"/>
            <w:noWrap/>
          </w:tcPr>
          <w:p w14:paraId="30FFA332" w14:textId="7007F353" w:rsidR="005E1973" w:rsidRPr="006D5C25" w:rsidRDefault="00C9471E" w:rsidP="006D5C25">
            <w:pPr>
              <w:spacing w:after="0" w:line="360" w:lineRule="auto"/>
              <w:rPr>
                <w:rFonts w:ascii="David" w:hAnsi="David" w:cs="David"/>
                <w:sz w:val="24"/>
                <w:szCs w:val="24"/>
                <w:rtl/>
              </w:rPr>
            </w:pPr>
            <w:r w:rsidRPr="006D5C25">
              <w:rPr>
                <w:rFonts w:ascii="David" w:hAnsi="David" w:cs="David"/>
                <w:sz w:val="24"/>
                <w:szCs w:val="24"/>
                <w:rtl/>
              </w:rPr>
              <w:t xml:space="preserve">נבקש להבהיר, כי כיום התקני התדלוק הינם אוניברסליים, משמע אין צורך בהתקנת התקן חדש, למעט במצב תקול ו/או רכב חדש </w:t>
            </w:r>
          </w:p>
        </w:tc>
        <w:tc>
          <w:tcPr>
            <w:tcW w:w="3745" w:type="dxa"/>
          </w:tcPr>
          <w:p w14:paraId="5A249406" w14:textId="2E30ED76" w:rsidR="005E1973" w:rsidRPr="00D23BE0" w:rsidRDefault="00C9471E" w:rsidP="00414D42">
            <w:pPr>
              <w:spacing w:after="0" w:line="360" w:lineRule="auto"/>
              <w:rPr>
                <w:rFonts w:ascii="David" w:hAnsi="David" w:cs="David"/>
                <w:sz w:val="24"/>
                <w:szCs w:val="24"/>
                <w:rtl/>
              </w:rPr>
            </w:pPr>
            <w:r w:rsidRPr="00D23BE0">
              <w:rPr>
                <w:rFonts w:ascii="David" w:hAnsi="David" w:cs="David" w:hint="cs"/>
                <w:sz w:val="24"/>
                <w:szCs w:val="24"/>
                <w:rtl/>
              </w:rPr>
              <w:t xml:space="preserve">ראה תשובה </w:t>
            </w:r>
            <w:r w:rsidR="00FF66F4" w:rsidRPr="00D23BE0">
              <w:rPr>
                <w:rFonts w:ascii="David" w:hAnsi="David" w:cs="David" w:hint="cs"/>
                <w:sz w:val="24"/>
                <w:szCs w:val="24"/>
                <w:rtl/>
              </w:rPr>
              <w:t xml:space="preserve">1 לעיל </w:t>
            </w:r>
          </w:p>
        </w:tc>
      </w:tr>
      <w:tr w:rsidR="00414D42" w:rsidRPr="005E192E" w14:paraId="58469089" w14:textId="52D84941" w:rsidTr="009D63C4">
        <w:trPr>
          <w:trHeight w:val="290"/>
        </w:trPr>
        <w:tc>
          <w:tcPr>
            <w:tcW w:w="1237" w:type="dxa"/>
          </w:tcPr>
          <w:p w14:paraId="47089056" w14:textId="0EEFDFE5" w:rsidR="00414D42" w:rsidRPr="005E192E" w:rsidRDefault="00F10D24" w:rsidP="00414D42">
            <w:pPr>
              <w:spacing w:after="0" w:line="360" w:lineRule="auto"/>
              <w:rPr>
                <w:rFonts w:ascii="David" w:hAnsi="David" w:cs="David"/>
                <w:sz w:val="24"/>
                <w:szCs w:val="24"/>
              </w:rPr>
            </w:pPr>
            <w:r>
              <w:rPr>
                <w:rFonts w:ascii="David" w:hAnsi="David" w:cs="David" w:hint="cs"/>
                <w:sz w:val="24"/>
                <w:szCs w:val="24"/>
                <w:rtl/>
              </w:rPr>
              <w:t>75</w:t>
            </w:r>
          </w:p>
        </w:tc>
        <w:tc>
          <w:tcPr>
            <w:tcW w:w="1519" w:type="dxa"/>
            <w:noWrap/>
            <w:hideMark/>
          </w:tcPr>
          <w:p w14:paraId="534419FD" w14:textId="6217D30D" w:rsidR="00414D42" w:rsidRPr="005E192E" w:rsidRDefault="00414D42" w:rsidP="00414D42">
            <w:pPr>
              <w:spacing w:after="0" w:line="360" w:lineRule="auto"/>
              <w:rPr>
                <w:rFonts w:ascii="David" w:hAnsi="David" w:cs="David"/>
                <w:sz w:val="24"/>
                <w:szCs w:val="24"/>
                <w:rtl/>
              </w:rPr>
            </w:pPr>
            <w:r w:rsidRPr="005E192E">
              <w:rPr>
                <w:rFonts w:ascii="David" w:hAnsi="David" w:cs="David"/>
                <w:sz w:val="24"/>
                <w:szCs w:val="24"/>
              </w:rPr>
              <w:t>2.8.7</w:t>
            </w:r>
          </w:p>
        </w:tc>
        <w:tc>
          <w:tcPr>
            <w:tcW w:w="1150" w:type="dxa"/>
            <w:noWrap/>
            <w:hideMark/>
          </w:tcPr>
          <w:p w14:paraId="76A5E316" w14:textId="77777777" w:rsidR="00414D42" w:rsidRPr="005E192E" w:rsidRDefault="00414D42" w:rsidP="00414D42">
            <w:pPr>
              <w:spacing w:after="0" w:line="360" w:lineRule="auto"/>
              <w:rPr>
                <w:rFonts w:ascii="David" w:hAnsi="David" w:cs="David"/>
                <w:sz w:val="24"/>
                <w:szCs w:val="24"/>
              </w:rPr>
            </w:pPr>
            <w:r w:rsidRPr="005E192E">
              <w:rPr>
                <w:rFonts w:ascii="David" w:hAnsi="David" w:cs="David"/>
                <w:sz w:val="24"/>
                <w:szCs w:val="24"/>
              </w:rPr>
              <w:t>22</w:t>
            </w:r>
          </w:p>
        </w:tc>
        <w:tc>
          <w:tcPr>
            <w:tcW w:w="6297" w:type="dxa"/>
            <w:noWrap/>
            <w:hideMark/>
          </w:tcPr>
          <w:p w14:paraId="5505BD93" w14:textId="5E001A78" w:rsidR="00414D42" w:rsidRPr="005E192E" w:rsidRDefault="00414D42" w:rsidP="00414D42">
            <w:pPr>
              <w:spacing w:after="0" w:line="360" w:lineRule="auto"/>
              <w:rPr>
                <w:rFonts w:ascii="David" w:hAnsi="David" w:cs="David"/>
                <w:sz w:val="24"/>
                <w:szCs w:val="24"/>
              </w:rPr>
            </w:pPr>
            <w:r w:rsidRPr="005E192E">
              <w:rPr>
                <w:rFonts w:ascii="David" w:hAnsi="David" w:cs="David"/>
                <w:sz w:val="24"/>
                <w:szCs w:val="24"/>
                <w:rtl/>
              </w:rPr>
              <w:t xml:space="preserve">נבקש להשמיט הסעיף באופן בו נוסח, תחת זאת לכתוב </w:t>
            </w:r>
            <w:bookmarkStart w:id="12" w:name="_Hlk201731341"/>
            <w:r w:rsidRPr="005E192E">
              <w:rPr>
                <w:rFonts w:ascii="David" w:hAnsi="David" w:cs="David"/>
                <w:sz w:val="24"/>
                <w:szCs w:val="24"/>
                <w:rtl/>
              </w:rPr>
              <w:t>עמידה בדרישות התקינה הישראלית</w:t>
            </w:r>
            <w:bookmarkEnd w:id="12"/>
            <w:r w:rsidRPr="005E192E">
              <w:rPr>
                <w:rFonts w:ascii="David" w:hAnsi="David" w:cs="David"/>
                <w:sz w:val="24"/>
                <w:szCs w:val="24"/>
                <w:rtl/>
              </w:rPr>
              <w:t xml:space="preserve">. </w:t>
            </w:r>
          </w:p>
        </w:tc>
        <w:tc>
          <w:tcPr>
            <w:tcW w:w="3745" w:type="dxa"/>
          </w:tcPr>
          <w:p w14:paraId="4E7F28F7" w14:textId="45045BBD" w:rsidR="00414D42" w:rsidRPr="005E192E" w:rsidRDefault="00414D42" w:rsidP="00414D42">
            <w:pPr>
              <w:spacing w:after="0" w:line="360" w:lineRule="auto"/>
              <w:rPr>
                <w:rFonts w:ascii="David" w:hAnsi="David" w:cs="David"/>
                <w:sz w:val="24"/>
                <w:szCs w:val="24"/>
                <w:rtl/>
              </w:rPr>
            </w:pPr>
            <w:r w:rsidRPr="00C55CF9">
              <w:rPr>
                <w:rFonts w:ascii="David" w:hAnsi="David" w:cs="David"/>
                <w:sz w:val="24"/>
                <w:szCs w:val="24"/>
                <w:rtl/>
              </w:rPr>
              <w:t>מקובל</w:t>
            </w:r>
          </w:p>
        </w:tc>
      </w:tr>
      <w:tr w:rsidR="00C17399" w:rsidRPr="00C55CF9" w14:paraId="1E8DB7D4" w14:textId="77777777" w:rsidTr="009D63C4">
        <w:trPr>
          <w:trHeight w:val="290"/>
        </w:trPr>
        <w:tc>
          <w:tcPr>
            <w:tcW w:w="1237" w:type="dxa"/>
          </w:tcPr>
          <w:p w14:paraId="5B777D2B" w14:textId="2828242B" w:rsidR="00C17399" w:rsidRPr="00C55CF9" w:rsidRDefault="00F10D24" w:rsidP="00414D42">
            <w:pPr>
              <w:spacing w:after="0" w:line="360" w:lineRule="auto"/>
              <w:rPr>
                <w:rFonts w:ascii="David" w:hAnsi="David" w:cs="David"/>
                <w:sz w:val="24"/>
                <w:szCs w:val="24"/>
                <w:rtl/>
              </w:rPr>
            </w:pPr>
            <w:r>
              <w:rPr>
                <w:rFonts w:ascii="David" w:hAnsi="David" w:cs="David" w:hint="cs"/>
                <w:sz w:val="24"/>
                <w:szCs w:val="24"/>
                <w:rtl/>
              </w:rPr>
              <w:t>76</w:t>
            </w:r>
          </w:p>
        </w:tc>
        <w:tc>
          <w:tcPr>
            <w:tcW w:w="1519" w:type="dxa"/>
            <w:noWrap/>
          </w:tcPr>
          <w:p w14:paraId="1209BBBB" w14:textId="57676C7E" w:rsidR="00C17399" w:rsidRPr="00C55CF9" w:rsidRDefault="00C17399" w:rsidP="00414D42">
            <w:pPr>
              <w:spacing w:after="0" w:line="360" w:lineRule="auto"/>
              <w:rPr>
                <w:rFonts w:ascii="David" w:hAnsi="David" w:cs="David"/>
                <w:sz w:val="24"/>
                <w:szCs w:val="24"/>
              </w:rPr>
            </w:pPr>
            <w:r>
              <w:rPr>
                <w:rFonts w:ascii="David" w:hAnsi="David" w:cs="David" w:hint="cs"/>
                <w:sz w:val="24"/>
                <w:szCs w:val="24"/>
                <w:rtl/>
              </w:rPr>
              <w:t>2.8.10</w:t>
            </w:r>
          </w:p>
        </w:tc>
        <w:tc>
          <w:tcPr>
            <w:tcW w:w="1150" w:type="dxa"/>
            <w:noWrap/>
          </w:tcPr>
          <w:p w14:paraId="1A73B7FF" w14:textId="3B43095D" w:rsidR="00C17399" w:rsidRPr="00C55CF9" w:rsidRDefault="00C17399" w:rsidP="00414D42">
            <w:pPr>
              <w:spacing w:after="0" w:line="360" w:lineRule="auto"/>
              <w:rPr>
                <w:rFonts w:ascii="David" w:hAnsi="David" w:cs="David"/>
                <w:sz w:val="24"/>
                <w:szCs w:val="24"/>
              </w:rPr>
            </w:pPr>
            <w:r>
              <w:rPr>
                <w:rFonts w:ascii="David" w:hAnsi="David" w:cs="David" w:hint="cs"/>
                <w:sz w:val="24"/>
                <w:szCs w:val="24"/>
                <w:rtl/>
              </w:rPr>
              <w:t>22</w:t>
            </w:r>
          </w:p>
        </w:tc>
        <w:tc>
          <w:tcPr>
            <w:tcW w:w="6297" w:type="dxa"/>
            <w:noWrap/>
          </w:tcPr>
          <w:p w14:paraId="64667AEA" w14:textId="0ECD8E81" w:rsidR="00C17399" w:rsidRPr="00C55CF9" w:rsidRDefault="00C17399" w:rsidP="006D5C25">
            <w:pPr>
              <w:spacing w:after="0" w:line="360" w:lineRule="auto"/>
              <w:rPr>
                <w:rFonts w:ascii="David" w:hAnsi="David" w:cs="David"/>
                <w:sz w:val="24"/>
                <w:szCs w:val="24"/>
                <w:rtl/>
              </w:rPr>
            </w:pPr>
            <w:r w:rsidRPr="006D5C25">
              <w:rPr>
                <w:rFonts w:ascii="David" w:hAnsi="David" w:cs="David"/>
                <w:sz w:val="24"/>
                <w:szCs w:val="24"/>
                <w:rtl/>
              </w:rPr>
              <w:t>נבקש להשמיט הדרישה הבלתי מובנת מדידה אלקטרונית של כמות הדלק הנצרכת, וכל נתון נוסף עליו יורה המנהל. הנתונים יסופקו ככל והינם ברי הפקה ובפרט שאינם דורשים פיתוח מיוחד.</w:t>
            </w:r>
          </w:p>
        </w:tc>
        <w:tc>
          <w:tcPr>
            <w:tcW w:w="3745" w:type="dxa"/>
          </w:tcPr>
          <w:p w14:paraId="4A865593" w14:textId="7B8740CA" w:rsidR="00C17399" w:rsidRPr="00C55CF9" w:rsidRDefault="00C17399" w:rsidP="00414D42">
            <w:pPr>
              <w:spacing w:after="0" w:line="360" w:lineRule="auto"/>
              <w:rPr>
                <w:rFonts w:ascii="David" w:hAnsi="David" w:cs="David"/>
                <w:sz w:val="24"/>
                <w:szCs w:val="24"/>
                <w:rtl/>
              </w:rPr>
            </w:pPr>
            <w:r>
              <w:rPr>
                <w:rFonts w:ascii="David" w:hAnsi="David" w:cs="David" w:hint="cs"/>
                <w:sz w:val="24"/>
                <w:szCs w:val="24"/>
                <w:rtl/>
              </w:rPr>
              <w:t>הבקשה נדחית</w:t>
            </w:r>
          </w:p>
        </w:tc>
      </w:tr>
      <w:tr w:rsidR="00414D42" w:rsidRPr="00C55CF9" w14:paraId="63A24037" w14:textId="3747BBBB" w:rsidTr="009D63C4">
        <w:trPr>
          <w:trHeight w:val="290"/>
        </w:trPr>
        <w:tc>
          <w:tcPr>
            <w:tcW w:w="1237" w:type="dxa"/>
          </w:tcPr>
          <w:p w14:paraId="2FFCA4F5" w14:textId="3D62BCA6" w:rsidR="00414D42" w:rsidRPr="00C55CF9" w:rsidRDefault="00F10D24" w:rsidP="00414D42">
            <w:pPr>
              <w:spacing w:after="0" w:line="360" w:lineRule="auto"/>
              <w:rPr>
                <w:rFonts w:ascii="David" w:hAnsi="David" w:cs="David"/>
                <w:sz w:val="24"/>
                <w:szCs w:val="24"/>
              </w:rPr>
            </w:pPr>
            <w:r>
              <w:rPr>
                <w:rFonts w:ascii="David" w:hAnsi="David" w:cs="David" w:hint="cs"/>
                <w:sz w:val="24"/>
                <w:szCs w:val="24"/>
                <w:rtl/>
              </w:rPr>
              <w:t>77</w:t>
            </w:r>
          </w:p>
        </w:tc>
        <w:tc>
          <w:tcPr>
            <w:tcW w:w="1519" w:type="dxa"/>
            <w:noWrap/>
            <w:hideMark/>
          </w:tcPr>
          <w:p w14:paraId="59E16C8B" w14:textId="45C84B46" w:rsidR="00414D42" w:rsidRPr="00C55CF9" w:rsidRDefault="00414D42" w:rsidP="00414D42">
            <w:pPr>
              <w:spacing w:after="0" w:line="360" w:lineRule="auto"/>
              <w:rPr>
                <w:rFonts w:ascii="David" w:hAnsi="David" w:cs="David"/>
                <w:sz w:val="24"/>
                <w:szCs w:val="24"/>
                <w:rtl/>
              </w:rPr>
            </w:pPr>
            <w:r w:rsidRPr="00C55CF9">
              <w:rPr>
                <w:rFonts w:ascii="David" w:hAnsi="David" w:cs="David"/>
                <w:sz w:val="24"/>
                <w:szCs w:val="24"/>
              </w:rPr>
              <w:t>2.8.11</w:t>
            </w:r>
          </w:p>
        </w:tc>
        <w:tc>
          <w:tcPr>
            <w:tcW w:w="1150" w:type="dxa"/>
            <w:noWrap/>
            <w:hideMark/>
          </w:tcPr>
          <w:p w14:paraId="380DF56D" w14:textId="77777777" w:rsidR="00414D42" w:rsidRPr="00C55CF9" w:rsidRDefault="00414D42" w:rsidP="00414D42">
            <w:pPr>
              <w:spacing w:after="0" w:line="360" w:lineRule="auto"/>
              <w:rPr>
                <w:rFonts w:ascii="David" w:hAnsi="David" w:cs="David"/>
                <w:sz w:val="24"/>
                <w:szCs w:val="24"/>
              </w:rPr>
            </w:pPr>
            <w:r w:rsidRPr="00C55CF9">
              <w:rPr>
                <w:rFonts w:ascii="David" w:hAnsi="David" w:cs="David"/>
                <w:sz w:val="24"/>
                <w:szCs w:val="24"/>
              </w:rPr>
              <w:t>22</w:t>
            </w:r>
          </w:p>
        </w:tc>
        <w:tc>
          <w:tcPr>
            <w:tcW w:w="6297" w:type="dxa"/>
            <w:noWrap/>
            <w:hideMark/>
          </w:tcPr>
          <w:p w14:paraId="0A8D23C7" w14:textId="496D58AC" w:rsidR="00414D42" w:rsidRPr="00C55CF9" w:rsidRDefault="00414D42" w:rsidP="00414D42">
            <w:pPr>
              <w:spacing w:after="0" w:line="360" w:lineRule="auto"/>
              <w:rPr>
                <w:rFonts w:ascii="David" w:hAnsi="David" w:cs="David"/>
                <w:sz w:val="24"/>
                <w:szCs w:val="24"/>
              </w:rPr>
            </w:pPr>
            <w:r w:rsidRPr="00C55CF9">
              <w:rPr>
                <w:rFonts w:ascii="David" w:hAnsi="David" w:cs="David"/>
                <w:sz w:val="24"/>
                <w:szCs w:val="24"/>
                <w:rtl/>
              </w:rPr>
              <w:t xml:space="preserve">נבקש לציין כחלופה, כי על המזמין לייחד מורשה מטעמו  לאתר ציי הרכב, כך שיתאפשר לבצע פעולות לרבות הפקת דו"חות. </w:t>
            </w:r>
          </w:p>
        </w:tc>
        <w:tc>
          <w:tcPr>
            <w:tcW w:w="3745" w:type="dxa"/>
          </w:tcPr>
          <w:p w14:paraId="55F9B406" w14:textId="02EF9C73" w:rsidR="00414D42" w:rsidRPr="00C55CF9" w:rsidRDefault="00414D42" w:rsidP="00414D42">
            <w:pPr>
              <w:spacing w:after="0" w:line="360" w:lineRule="auto"/>
              <w:rPr>
                <w:rFonts w:ascii="David" w:hAnsi="David" w:cs="David"/>
                <w:sz w:val="24"/>
                <w:szCs w:val="24"/>
                <w:rtl/>
              </w:rPr>
            </w:pPr>
            <w:r w:rsidRPr="00C55CF9">
              <w:rPr>
                <w:rFonts w:ascii="David" w:hAnsi="David" w:cs="David"/>
                <w:sz w:val="24"/>
                <w:szCs w:val="24"/>
                <w:rtl/>
              </w:rPr>
              <w:t>יתואם  מול הרשות המזמינה</w:t>
            </w:r>
          </w:p>
        </w:tc>
      </w:tr>
      <w:tr w:rsidR="00C17399" w:rsidRPr="005E192E" w14:paraId="6B06A589" w14:textId="77777777" w:rsidTr="009D63C4">
        <w:trPr>
          <w:trHeight w:val="580"/>
        </w:trPr>
        <w:tc>
          <w:tcPr>
            <w:tcW w:w="1237" w:type="dxa"/>
          </w:tcPr>
          <w:p w14:paraId="0E00FA36" w14:textId="694212D0" w:rsidR="00C17399" w:rsidRPr="00C55CF9" w:rsidRDefault="00F10D24" w:rsidP="00414D42">
            <w:pPr>
              <w:spacing w:after="0" w:line="360" w:lineRule="auto"/>
              <w:rPr>
                <w:rFonts w:ascii="David" w:hAnsi="David" w:cs="David"/>
                <w:sz w:val="24"/>
                <w:szCs w:val="24"/>
                <w:rtl/>
              </w:rPr>
            </w:pPr>
            <w:r>
              <w:rPr>
                <w:rFonts w:ascii="David" w:hAnsi="David" w:cs="David" w:hint="cs"/>
                <w:sz w:val="24"/>
                <w:szCs w:val="24"/>
                <w:rtl/>
              </w:rPr>
              <w:t>78</w:t>
            </w:r>
          </w:p>
        </w:tc>
        <w:tc>
          <w:tcPr>
            <w:tcW w:w="1519" w:type="dxa"/>
            <w:noWrap/>
          </w:tcPr>
          <w:p w14:paraId="568BA5DC" w14:textId="2414697C" w:rsidR="00C17399" w:rsidRPr="00C55CF9" w:rsidRDefault="00C17399" w:rsidP="00414D42">
            <w:pPr>
              <w:spacing w:after="0" w:line="360" w:lineRule="auto"/>
              <w:rPr>
                <w:rFonts w:ascii="David" w:hAnsi="David" w:cs="David"/>
                <w:sz w:val="24"/>
                <w:szCs w:val="24"/>
              </w:rPr>
            </w:pPr>
            <w:r>
              <w:rPr>
                <w:rFonts w:ascii="David" w:hAnsi="David" w:cs="David" w:hint="cs"/>
                <w:sz w:val="24"/>
                <w:szCs w:val="24"/>
                <w:rtl/>
              </w:rPr>
              <w:t>2.8.12</w:t>
            </w:r>
          </w:p>
        </w:tc>
        <w:tc>
          <w:tcPr>
            <w:tcW w:w="1150" w:type="dxa"/>
            <w:noWrap/>
          </w:tcPr>
          <w:p w14:paraId="4666C442" w14:textId="5C0A641C" w:rsidR="00C17399" w:rsidRPr="00C55CF9" w:rsidRDefault="00C17399" w:rsidP="00414D42">
            <w:pPr>
              <w:spacing w:after="0" w:line="360" w:lineRule="auto"/>
              <w:rPr>
                <w:rFonts w:ascii="David" w:hAnsi="David" w:cs="David"/>
                <w:sz w:val="24"/>
                <w:szCs w:val="24"/>
              </w:rPr>
            </w:pPr>
            <w:r>
              <w:rPr>
                <w:rFonts w:ascii="David" w:hAnsi="David" w:cs="David" w:hint="cs"/>
                <w:sz w:val="24"/>
                <w:szCs w:val="24"/>
                <w:rtl/>
              </w:rPr>
              <w:t>22</w:t>
            </w:r>
          </w:p>
        </w:tc>
        <w:tc>
          <w:tcPr>
            <w:tcW w:w="6297" w:type="dxa"/>
          </w:tcPr>
          <w:p w14:paraId="6F8401EC" w14:textId="6CA12D3F" w:rsidR="00C17399" w:rsidRPr="00C55CF9" w:rsidRDefault="00C17399" w:rsidP="006D5C25">
            <w:pPr>
              <w:spacing w:after="0" w:line="360" w:lineRule="auto"/>
              <w:rPr>
                <w:rFonts w:ascii="David" w:hAnsi="David" w:cs="David"/>
                <w:sz w:val="24"/>
                <w:szCs w:val="24"/>
                <w:rtl/>
              </w:rPr>
            </w:pPr>
            <w:r w:rsidRPr="006D5C25">
              <w:rPr>
                <w:rFonts w:ascii="David" w:hAnsi="David" w:cs="David"/>
                <w:sz w:val="24"/>
                <w:szCs w:val="24"/>
                <w:rtl/>
              </w:rPr>
              <w:t>נבקש להבהיר, כי כיום התקני התדלוק הינם אוניברסליים, משמע אין צורך בהתקנת התקן חדש, למעט במצב תקול ו/או רכב חדש.</w:t>
            </w:r>
          </w:p>
        </w:tc>
        <w:tc>
          <w:tcPr>
            <w:tcW w:w="3745" w:type="dxa"/>
          </w:tcPr>
          <w:p w14:paraId="364AB4CB" w14:textId="6D625073" w:rsidR="00C17399" w:rsidRPr="00D23BE0" w:rsidRDefault="00C17399" w:rsidP="00414D42">
            <w:pPr>
              <w:spacing w:after="0" w:line="360" w:lineRule="auto"/>
              <w:rPr>
                <w:rFonts w:ascii="David" w:hAnsi="David" w:cs="David"/>
                <w:sz w:val="24"/>
                <w:szCs w:val="24"/>
                <w:rtl/>
              </w:rPr>
            </w:pPr>
            <w:r w:rsidRPr="00D23BE0">
              <w:rPr>
                <w:rFonts w:ascii="David" w:hAnsi="David" w:cs="David" w:hint="cs"/>
                <w:sz w:val="24"/>
                <w:szCs w:val="24"/>
                <w:rtl/>
              </w:rPr>
              <w:t xml:space="preserve">ראה תשובה </w:t>
            </w:r>
            <w:r w:rsidR="00FF66F4" w:rsidRPr="00D23BE0">
              <w:rPr>
                <w:rFonts w:ascii="David" w:hAnsi="David" w:cs="David" w:hint="cs"/>
                <w:sz w:val="24"/>
                <w:szCs w:val="24"/>
                <w:rtl/>
              </w:rPr>
              <w:t xml:space="preserve">1 לעיל </w:t>
            </w:r>
          </w:p>
        </w:tc>
      </w:tr>
      <w:tr w:rsidR="00C17399" w:rsidRPr="005E192E" w14:paraId="47435D28" w14:textId="77777777" w:rsidTr="009D63C4">
        <w:trPr>
          <w:trHeight w:val="580"/>
        </w:trPr>
        <w:tc>
          <w:tcPr>
            <w:tcW w:w="1237" w:type="dxa"/>
          </w:tcPr>
          <w:p w14:paraId="0C0FD0F0" w14:textId="62911412" w:rsidR="00C17399" w:rsidRPr="00C55CF9" w:rsidRDefault="00F10D24" w:rsidP="00414D42">
            <w:pPr>
              <w:spacing w:after="0" w:line="360" w:lineRule="auto"/>
              <w:rPr>
                <w:rFonts w:ascii="David" w:hAnsi="David" w:cs="David"/>
                <w:sz w:val="24"/>
                <w:szCs w:val="24"/>
                <w:rtl/>
              </w:rPr>
            </w:pPr>
            <w:r>
              <w:rPr>
                <w:rFonts w:ascii="David" w:hAnsi="David" w:cs="David" w:hint="cs"/>
                <w:sz w:val="24"/>
                <w:szCs w:val="24"/>
                <w:rtl/>
              </w:rPr>
              <w:t>79</w:t>
            </w:r>
          </w:p>
        </w:tc>
        <w:tc>
          <w:tcPr>
            <w:tcW w:w="1519" w:type="dxa"/>
            <w:noWrap/>
          </w:tcPr>
          <w:p w14:paraId="55CF4693" w14:textId="7B10FD6B" w:rsidR="00C17399" w:rsidRPr="00C55CF9" w:rsidRDefault="00C17399" w:rsidP="00414D42">
            <w:pPr>
              <w:spacing w:after="0" w:line="360" w:lineRule="auto"/>
              <w:rPr>
                <w:rFonts w:ascii="David" w:hAnsi="David" w:cs="David"/>
                <w:sz w:val="24"/>
                <w:szCs w:val="24"/>
              </w:rPr>
            </w:pPr>
            <w:r>
              <w:rPr>
                <w:rFonts w:ascii="David" w:hAnsi="David" w:cs="David" w:hint="cs"/>
                <w:sz w:val="24"/>
                <w:szCs w:val="24"/>
                <w:rtl/>
              </w:rPr>
              <w:t>2.8.13</w:t>
            </w:r>
          </w:p>
        </w:tc>
        <w:tc>
          <w:tcPr>
            <w:tcW w:w="1150" w:type="dxa"/>
            <w:noWrap/>
          </w:tcPr>
          <w:p w14:paraId="0BD368DF" w14:textId="30FDA111" w:rsidR="00C17399" w:rsidRPr="00C55CF9" w:rsidRDefault="00C17399" w:rsidP="00414D42">
            <w:pPr>
              <w:spacing w:after="0" w:line="360" w:lineRule="auto"/>
              <w:rPr>
                <w:rFonts w:ascii="David" w:hAnsi="David" w:cs="David"/>
                <w:sz w:val="24"/>
                <w:szCs w:val="24"/>
              </w:rPr>
            </w:pPr>
            <w:r>
              <w:rPr>
                <w:rFonts w:ascii="David" w:hAnsi="David" w:cs="David" w:hint="cs"/>
                <w:sz w:val="24"/>
                <w:szCs w:val="24"/>
                <w:rtl/>
              </w:rPr>
              <w:t>22</w:t>
            </w:r>
          </w:p>
        </w:tc>
        <w:tc>
          <w:tcPr>
            <w:tcW w:w="6297" w:type="dxa"/>
          </w:tcPr>
          <w:p w14:paraId="486AE2F7" w14:textId="500955C5" w:rsidR="00C17399" w:rsidRPr="00D23BE0" w:rsidRDefault="00C17399" w:rsidP="00D23BE0">
            <w:pPr>
              <w:spacing w:after="0" w:line="360" w:lineRule="auto"/>
              <w:rPr>
                <w:rFonts w:ascii="David" w:hAnsi="David" w:cs="David"/>
                <w:sz w:val="24"/>
                <w:szCs w:val="24"/>
                <w:rtl/>
              </w:rPr>
            </w:pPr>
            <w:r w:rsidRPr="00D23BE0">
              <w:rPr>
                <w:rFonts w:ascii="David" w:hAnsi="David" w:cs="David"/>
                <w:sz w:val="24"/>
                <w:szCs w:val="24"/>
                <w:rtl/>
              </w:rPr>
              <w:t>נבקש לנסח מחדש את הסעיף, שכן השירותים אפשרו שינתנו ע"י צד ג</w:t>
            </w:r>
          </w:p>
        </w:tc>
        <w:tc>
          <w:tcPr>
            <w:tcW w:w="3745" w:type="dxa"/>
          </w:tcPr>
          <w:p w14:paraId="47920129" w14:textId="7C6DD76A" w:rsidR="00C17399" w:rsidRPr="00D23BE0" w:rsidRDefault="007F4853" w:rsidP="00414D42">
            <w:pPr>
              <w:spacing w:after="0" w:line="360" w:lineRule="auto"/>
              <w:rPr>
                <w:rFonts w:ascii="David" w:hAnsi="David" w:cs="David"/>
                <w:sz w:val="24"/>
                <w:szCs w:val="24"/>
                <w:rtl/>
              </w:rPr>
            </w:pPr>
            <w:r w:rsidRPr="00D23BE0">
              <w:rPr>
                <w:rFonts w:ascii="David" w:hAnsi="David" w:cs="David" w:hint="cs"/>
                <w:sz w:val="24"/>
                <w:szCs w:val="24"/>
                <w:rtl/>
              </w:rPr>
              <w:t>ראה תשובה 40 לעיל</w:t>
            </w:r>
          </w:p>
        </w:tc>
      </w:tr>
      <w:tr w:rsidR="00C17399" w:rsidRPr="005E192E" w14:paraId="465CAA2F" w14:textId="77777777" w:rsidTr="009D63C4">
        <w:trPr>
          <w:trHeight w:val="580"/>
        </w:trPr>
        <w:tc>
          <w:tcPr>
            <w:tcW w:w="1237" w:type="dxa"/>
          </w:tcPr>
          <w:p w14:paraId="7431151D" w14:textId="2EE494FC" w:rsidR="00C17399" w:rsidRPr="00C55CF9" w:rsidRDefault="00F10D24" w:rsidP="00414D42">
            <w:pPr>
              <w:spacing w:after="0" w:line="360" w:lineRule="auto"/>
              <w:rPr>
                <w:rFonts w:ascii="David" w:hAnsi="David" w:cs="David"/>
                <w:sz w:val="24"/>
                <w:szCs w:val="24"/>
                <w:rtl/>
              </w:rPr>
            </w:pPr>
            <w:r>
              <w:rPr>
                <w:rFonts w:ascii="David" w:hAnsi="David" w:cs="David" w:hint="cs"/>
                <w:sz w:val="24"/>
                <w:szCs w:val="24"/>
                <w:rtl/>
              </w:rPr>
              <w:t>80</w:t>
            </w:r>
          </w:p>
        </w:tc>
        <w:tc>
          <w:tcPr>
            <w:tcW w:w="1519" w:type="dxa"/>
            <w:noWrap/>
          </w:tcPr>
          <w:p w14:paraId="782DA342" w14:textId="77777777" w:rsidR="00C17399" w:rsidRPr="00C17399" w:rsidRDefault="00C17399" w:rsidP="00C17399">
            <w:pPr>
              <w:spacing w:after="0" w:line="360" w:lineRule="auto"/>
              <w:rPr>
                <w:rFonts w:ascii="David" w:hAnsi="David" w:cs="David"/>
                <w:sz w:val="24"/>
                <w:szCs w:val="24"/>
              </w:rPr>
            </w:pPr>
            <w:r w:rsidRPr="00C17399">
              <w:rPr>
                <w:rFonts w:ascii="David" w:hAnsi="David" w:cs="David"/>
                <w:sz w:val="24"/>
                <w:szCs w:val="24"/>
              </w:rPr>
              <w:t>2.8.23-24</w:t>
            </w:r>
          </w:p>
          <w:p w14:paraId="1A03EFA0" w14:textId="5E0B67B0" w:rsidR="00C17399" w:rsidRPr="00C55CF9" w:rsidRDefault="00C17399" w:rsidP="00C17399">
            <w:pPr>
              <w:spacing w:after="0" w:line="360" w:lineRule="auto"/>
              <w:rPr>
                <w:rFonts w:ascii="David" w:hAnsi="David" w:cs="David"/>
                <w:sz w:val="24"/>
                <w:szCs w:val="24"/>
              </w:rPr>
            </w:pPr>
          </w:p>
        </w:tc>
        <w:tc>
          <w:tcPr>
            <w:tcW w:w="1150" w:type="dxa"/>
            <w:noWrap/>
          </w:tcPr>
          <w:p w14:paraId="240C8ACB" w14:textId="6A5BDBE4" w:rsidR="00C17399" w:rsidRPr="00C55CF9" w:rsidRDefault="00C17399" w:rsidP="00414D42">
            <w:pPr>
              <w:spacing w:after="0" w:line="360" w:lineRule="auto"/>
              <w:rPr>
                <w:rFonts w:ascii="David" w:hAnsi="David" w:cs="David"/>
                <w:sz w:val="24"/>
                <w:szCs w:val="24"/>
              </w:rPr>
            </w:pPr>
            <w:r>
              <w:rPr>
                <w:rFonts w:ascii="David" w:hAnsi="David" w:cs="David" w:hint="cs"/>
                <w:sz w:val="24"/>
                <w:szCs w:val="24"/>
                <w:rtl/>
              </w:rPr>
              <w:t>22</w:t>
            </w:r>
          </w:p>
        </w:tc>
        <w:tc>
          <w:tcPr>
            <w:tcW w:w="6297" w:type="dxa"/>
          </w:tcPr>
          <w:p w14:paraId="10355408" w14:textId="4B2C775D" w:rsidR="00C17399" w:rsidRPr="00C55CF9" w:rsidRDefault="00C17399" w:rsidP="006D5C25">
            <w:pPr>
              <w:spacing w:after="0" w:line="360" w:lineRule="auto"/>
              <w:rPr>
                <w:rFonts w:ascii="David" w:hAnsi="David" w:cs="David"/>
                <w:sz w:val="24"/>
                <w:szCs w:val="24"/>
                <w:rtl/>
              </w:rPr>
            </w:pPr>
            <w:r w:rsidRPr="006D5C25">
              <w:rPr>
                <w:rFonts w:ascii="David" w:hAnsi="David" w:cs="David"/>
                <w:sz w:val="24"/>
                <w:szCs w:val="24"/>
                <w:rtl/>
              </w:rPr>
              <w:t xml:space="preserve">נבקש להגמיש את הדרישה ל- 3 ימי עסקים, שכן גם במצב תקול, קיימת אופציית תדלוק. </w:t>
            </w:r>
          </w:p>
        </w:tc>
        <w:tc>
          <w:tcPr>
            <w:tcW w:w="3745" w:type="dxa"/>
          </w:tcPr>
          <w:p w14:paraId="68E578EA" w14:textId="7A997601" w:rsidR="00C17399" w:rsidRPr="00C55CF9" w:rsidRDefault="00C17399" w:rsidP="00414D42">
            <w:pPr>
              <w:spacing w:after="0" w:line="360" w:lineRule="auto"/>
              <w:rPr>
                <w:rFonts w:ascii="David" w:hAnsi="David" w:cs="David"/>
                <w:sz w:val="24"/>
                <w:szCs w:val="24"/>
                <w:rtl/>
              </w:rPr>
            </w:pPr>
            <w:r>
              <w:rPr>
                <w:rFonts w:ascii="David" w:hAnsi="David" w:cs="David" w:hint="cs"/>
                <w:sz w:val="24"/>
                <w:szCs w:val="24"/>
                <w:rtl/>
              </w:rPr>
              <w:t>הבקשה נדחית</w:t>
            </w:r>
          </w:p>
        </w:tc>
      </w:tr>
      <w:tr w:rsidR="00C17399" w:rsidRPr="005E192E" w14:paraId="52497231" w14:textId="77777777" w:rsidTr="009D63C4">
        <w:trPr>
          <w:trHeight w:val="580"/>
        </w:trPr>
        <w:tc>
          <w:tcPr>
            <w:tcW w:w="1237" w:type="dxa"/>
          </w:tcPr>
          <w:p w14:paraId="4D381B67" w14:textId="6D5E6DF6" w:rsidR="00C17399" w:rsidRPr="00C55CF9" w:rsidRDefault="00F10D24" w:rsidP="00414D42">
            <w:pPr>
              <w:spacing w:after="0" w:line="360" w:lineRule="auto"/>
              <w:rPr>
                <w:rFonts w:ascii="David" w:hAnsi="David" w:cs="David"/>
                <w:sz w:val="24"/>
                <w:szCs w:val="24"/>
                <w:rtl/>
              </w:rPr>
            </w:pPr>
            <w:r>
              <w:rPr>
                <w:rFonts w:ascii="David" w:hAnsi="David" w:cs="David" w:hint="cs"/>
                <w:sz w:val="24"/>
                <w:szCs w:val="24"/>
                <w:rtl/>
              </w:rPr>
              <w:t>81</w:t>
            </w:r>
          </w:p>
        </w:tc>
        <w:tc>
          <w:tcPr>
            <w:tcW w:w="1519" w:type="dxa"/>
            <w:noWrap/>
          </w:tcPr>
          <w:p w14:paraId="7C801D46" w14:textId="2C4BB314" w:rsidR="00C17399" w:rsidRPr="00C55CF9" w:rsidRDefault="00062F10" w:rsidP="00414D42">
            <w:pPr>
              <w:spacing w:after="0" w:line="360" w:lineRule="auto"/>
              <w:rPr>
                <w:rFonts w:ascii="David" w:hAnsi="David" w:cs="David"/>
                <w:sz w:val="24"/>
                <w:szCs w:val="24"/>
              </w:rPr>
            </w:pPr>
            <w:r>
              <w:rPr>
                <w:rFonts w:ascii="David" w:hAnsi="David" w:cs="David" w:hint="cs"/>
                <w:sz w:val="24"/>
                <w:szCs w:val="24"/>
                <w:rtl/>
              </w:rPr>
              <w:t>2.8.26</w:t>
            </w:r>
          </w:p>
        </w:tc>
        <w:tc>
          <w:tcPr>
            <w:tcW w:w="1150" w:type="dxa"/>
            <w:noWrap/>
          </w:tcPr>
          <w:p w14:paraId="59F004FB" w14:textId="7EB6BEF9" w:rsidR="00C17399" w:rsidRPr="00C55CF9" w:rsidRDefault="00062F10" w:rsidP="00414D42">
            <w:pPr>
              <w:spacing w:after="0" w:line="360" w:lineRule="auto"/>
              <w:rPr>
                <w:rFonts w:ascii="David" w:hAnsi="David" w:cs="David"/>
                <w:sz w:val="24"/>
                <w:szCs w:val="24"/>
              </w:rPr>
            </w:pPr>
            <w:r>
              <w:rPr>
                <w:rFonts w:ascii="David" w:hAnsi="David" w:cs="David" w:hint="cs"/>
                <w:sz w:val="24"/>
                <w:szCs w:val="24"/>
                <w:rtl/>
              </w:rPr>
              <w:t>23</w:t>
            </w:r>
          </w:p>
        </w:tc>
        <w:tc>
          <w:tcPr>
            <w:tcW w:w="6297" w:type="dxa"/>
          </w:tcPr>
          <w:p w14:paraId="67FC0971" w14:textId="77B08D5F" w:rsidR="00C17399" w:rsidRPr="006D5C25" w:rsidRDefault="00C17399" w:rsidP="006D5C25">
            <w:pPr>
              <w:spacing w:after="0" w:line="360" w:lineRule="auto"/>
              <w:rPr>
                <w:rFonts w:ascii="David" w:hAnsi="David" w:cs="David"/>
                <w:sz w:val="24"/>
                <w:szCs w:val="24"/>
              </w:rPr>
            </w:pPr>
            <w:r w:rsidRPr="006D5C25">
              <w:rPr>
                <w:rFonts w:ascii="David" w:hAnsi="David" w:cs="David"/>
                <w:sz w:val="24"/>
                <w:szCs w:val="24"/>
                <w:rtl/>
              </w:rPr>
              <w:t>נבקש לרשום ולעדכן הסעיף, התקנת התקנים במשרדי הרשות תתבצע בתנאי שירוכזו 4 רכבים ומעלה.</w:t>
            </w:r>
          </w:p>
        </w:tc>
        <w:tc>
          <w:tcPr>
            <w:tcW w:w="3745" w:type="dxa"/>
          </w:tcPr>
          <w:p w14:paraId="4B032258" w14:textId="0D6C9371" w:rsidR="00C17399" w:rsidRPr="00C55CF9" w:rsidRDefault="00C17399" w:rsidP="00414D42">
            <w:pPr>
              <w:spacing w:after="0" w:line="360" w:lineRule="auto"/>
              <w:rPr>
                <w:rFonts w:ascii="David" w:hAnsi="David" w:cs="David"/>
                <w:sz w:val="24"/>
                <w:szCs w:val="24"/>
                <w:rtl/>
              </w:rPr>
            </w:pPr>
            <w:r>
              <w:rPr>
                <w:rFonts w:ascii="David" w:hAnsi="David" w:cs="David" w:hint="cs"/>
                <w:sz w:val="24"/>
                <w:szCs w:val="24"/>
                <w:rtl/>
              </w:rPr>
              <w:t>הבקשה נדחית</w:t>
            </w:r>
          </w:p>
        </w:tc>
      </w:tr>
      <w:tr w:rsidR="00414D42" w:rsidRPr="005E192E" w14:paraId="59D9EC4E" w14:textId="10709A46" w:rsidTr="009D63C4">
        <w:trPr>
          <w:trHeight w:val="580"/>
        </w:trPr>
        <w:tc>
          <w:tcPr>
            <w:tcW w:w="1237" w:type="dxa"/>
          </w:tcPr>
          <w:p w14:paraId="070E1D29" w14:textId="6C0A0319" w:rsidR="00414D42" w:rsidRPr="00C55CF9" w:rsidRDefault="00F10D24" w:rsidP="00414D42">
            <w:pPr>
              <w:spacing w:after="0" w:line="360" w:lineRule="auto"/>
              <w:rPr>
                <w:rFonts w:ascii="David" w:hAnsi="David" w:cs="David"/>
                <w:sz w:val="24"/>
                <w:szCs w:val="24"/>
              </w:rPr>
            </w:pPr>
            <w:r>
              <w:rPr>
                <w:rFonts w:ascii="David" w:hAnsi="David" w:cs="David" w:hint="cs"/>
                <w:sz w:val="24"/>
                <w:szCs w:val="24"/>
                <w:rtl/>
              </w:rPr>
              <w:t>82</w:t>
            </w:r>
          </w:p>
        </w:tc>
        <w:tc>
          <w:tcPr>
            <w:tcW w:w="1519" w:type="dxa"/>
            <w:noWrap/>
            <w:hideMark/>
          </w:tcPr>
          <w:p w14:paraId="3D92B119" w14:textId="0D155943" w:rsidR="00414D42" w:rsidRPr="00C55CF9" w:rsidRDefault="00414D42" w:rsidP="00414D42">
            <w:pPr>
              <w:spacing w:after="0" w:line="360" w:lineRule="auto"/>
              <w:rPr>
                <w:rFonts w:ascii="David" w:hAnsi="David" w:cs="David"/>
                <w:sz w:val="24"/>
                <w:szCs w:val="24"/>
                <w:rtl/>
              </w:rPr>
            </w:pPr>
            <w:r w:rsidRPr="00C55CF9">
              <w:rPr>
                <w:rFonts w:ascii="David" w:hAnsi="David" w:cs="David"/>
                <w:sz w:val="24"/>
                <w:szCs w:val="24"/>
              </w:rPr>
              <w:t>2.8.30</w:t>
            </w:r>
          </w:p>
        </w:tc>
        <w:tc>
          <w:tcPr>
            <w:tcW w:w="1150" w:type="dxa"/>
            <w:noWrap/>
            <w:hideMark/>
          </w:tcPr>
          <w:p w14:paraId="3FA0D8CF" w14:textId="77777777" w:rsidR="00414D42" w:rsidRPr="00C55CF9" w:rsidRDefault="00414D42" w:rsidP="00414D42">
            <w:pPr>
              <w:spacing w:after="0" w:line="360" w:lineRule="auto"/>
              <w:rPr>
                <w:rFonts w:ascii="David" w:hAnsi="David" w:cs="David"/>
                <w:sz w:val="24"/>
                <w:szCs w:val="24"/>
              </w:rPr>
            </w:pPr>
            <w:r w:rsidRPr="00C55CF9">
              <w:rPr>
                <w:rFonts w:ascii="David" w:hAnsi="David" w:cs="David"/>
                <w:sz w:val="24"/>
                <w:szCs w:val="24"/>
              </w:rPr>
              <w:t>23</w:t>
            </w:r>
          </w:p>
        </w:tc>
        <w:tc>
          <w:tcPr>
            <w:tcW w:w="6297" w:type="dxa"/>
            <w:hideMark/>
          </w:tcPr>
          <w:p w14:paraId="18AA570A" w14:textId="75E666F2" w:rsidR="00414D42" w:rsidRPr="00C55CF9" w:rsidRDefault="00414D42" w:rsidP="00414D42">
            <w:pPr>
              <w:spacing w:after="0" w:line="360" w:lineRule="auto"/>
              <w:rPr>
                <w:rFonts w:ascii="David" w:hAnsi="David" w:cs="David"/>
                <w:sz w:val="24"/>
                <w:szCs w:val="24"/>
              </w:rPr>
            </w:pPr>
            <w:r w:rsidRPr="00C55CF9">
              <w:rPr>
                <w:rFonts w:ascii="David" w:hAnsi="David" w:cs="David"/>
                <w:sz w:val="24"/>
                <w:szCs w:val="24"/>
                <w:rtl/>
              </w:rPr>
              <w:t>נבקש לציין כחלופה, כי על המזמין לייחד מורשה מטעמו  לאתר ציי הרכב, כך שיתאפשר לבצע פעולות לרבות הפקת דו"חות.</w:t>
            </w:r>
            <w:r w:rsidRPr="00C55CF9">
              <w:rPr>
                <w:rFonts w:ascii="David" w:hAnsi="David" w:cs="David"/>
                <w:sz w:val="24"/>
                <w:szCs w:val="24"/>
                <w:rtl/>
              </w:rPr>
              <w:br/>
              <w:t>נבקש להשמיט הדרישה לדו"ח תקלות ואופן התיקון. הדבר מבוצע ע"ח ה</w:t>
            </w:r>
            <w:r>
              <w:rPr>
                <w:rFonts w:ascii="David" w:hAnsi="David" w:cs="David" w:hint="cs"/>
                <w:sz w:val="24"/>
                <w:szCs w:val="24"/>
                <w:rtl/>
              </w:rPr>
              <w:t>ס</w:t>
            </w:r>
            <w:r w:rsidRPr="00C55CF9">
              <w:rPr>
                <w:rFonts w:ascii="David" w:hAnsi="David" w:cs="David"/>
                <w:sz w:val="24"/>
                <w:szCs w:val="24"/>
                <w:rtl/>
              </w:rPr>
              <w:t xml:space="preserve">פק ולכן מתייתרת הבקשה. </w:t>
            </w:r>
          </w:p>
        </w:tc>
        <w:tc>
          <w:tcPr>
            <w:tcW w:w="3745" w:type="dxa"/>
          </w:tcPr>
          <w:p w14:paraId="4ADB382F" w14:textId="45A060AF" w:rsidR="00414D42" w:rsidRPr="005E192E" w:rsidRDefault="00414D42" w:rsidP="00414D42">
            <w:pPr>
              <w:spacing w:after="0" w:line="360" w:lineRule="auto"/>
              <w:rPr>
                <w:rFonts w:ascii="David" w:hAnsi="David" w:cs="David"/>
                <w:sz w:val="24"/>
                <w:szCs w:val="24"/>
                <w:rtl/>
              </w:rPr>
            </w:pPr>
            <w:r w:rsidRPr="00C55CF9">
              <w:rPr>
                <w:rFonts w:ascii="David" w:hAnsi="David" w:cs="David"/>
                <w:sz w:val="24"/>
                <w:szCs w:val="24"/>
                <w:rtl/>
              </w:rPr>
              <w:t>יתואם מול כל רשות מזמינה</w:t>
            </w:r>
          </w:p>
        </w:tc>
      </w:tr>
      <w:tr w:rsidR="00062F10" w:rsidRPr="005E192E" w14:paraId="6FF0DB49" w14:textId="77777777" w:rsidTr="009D63C4">
        <w:trPr>
          <w:trHeight w:val="290"/>
        </w:trPr>
        <w:tc>
          <w:tcPr>
            <w:tcW w:w="1237" w:type="dxa"/>
          </w:tcPr>
          <w:p w14:paraId="2A8B0BD0" w14:textId="5C7E9B09" w:rsidR="00062F10" w:rsidRDefault="00F10D24" w:rsidP="00414D42">
            <w:pPr>
              <w:spacing w:after="0" w:line="360" w:lineRule="auto"/>
              <w:rPr>
                <w:rFonts w:ascii="David" w:hAnsi="David" w:cs="David"/>
                <w:sz w:val="24"/>
                <w:szCs w:val="24"/>
                <w:rtl/>
              </w:rPr>
            </w:pPr>
            <w:r>
              <w:rPr>
                <w:rFonts w:ascii="David" w:hAnsi="David" w:cs="David" w:hint="cs"/>
                <w:sz w:val="24"/>
                <w:szCs w:val="24"/>
                <w:rtl/>
              </w:rPr>
              <w:t>83</w:t>
            </w:r>
          </w:p>
        </w:tc>
        <w:tc>
          <w:tcPr>
            <w:tcW w:w="1519" w:type="dxa"/>
            <w:noWrap/>
          </w:tcPr>
          <w:p w14:paraId="335102D5" w14:textId="4A77F175" w:rsidR="00062F10" w:rsidRPr="005E192E" w:rsidRDefault="00062F10" w:rsidP="00414D42">
            <w:pPr>
              <w:spacing w:after="0" w:line="360" w:lineRule="auto"/>
              <w:rPr>
                <w:rFonts w:ascii="David" w:hAnsi="David" w:cs="David"/>
                <w:sz w:val="24"/>
                <w:szCs w:val="24"/>
              </w:rPr>
            </w:pPr>
            <w:r>
              <w:rPr>
                <w:rFonts w:ascii="David" w:hAnsi="David" w:cs="David" w:hint="cs"/>
                <w:sz w:val="24"/>
                <w:szCs w:val="24"/>
                <w:rtl/>
              </w:rPr>
              <w:t>2.8.31</w:t>
            </w:r>
          </w:p>
        </w:tc>
        <w:tc>
          <w:tcPr>
            <w:tcW w:w="1150" w:type="dxa"/>
            <w:noWrap/>
          </w:tcPr>
          <w:p w14:paraId="45E66ECF" w14:textId="4BF9B271" w:rsidR="00062F10" w:rsidRPr="005E192E" w:rsidRDefault="00062F10" w:rsidP="00414D42">
            <w:pPr>
              <w:spacing w:after="0" w:line="360" w:lineRule="auto"/>
              <w:rPr>
                <w:rFonts w:ascii="David" w:hAnsi="David" w:cs="David"/>
                <w:sz w:val="24"/>
                <w:szCs w:val="24"/>
              </w:rPr>
            </w:pPr>
            <w:r>
              <w:rPr>
                <w:rFonts w:ascii="David" w:hAnsi="David" w:cs="David" w:hint="cs"/>
                <w:sz w:val="24"/>
                <w:szCs w:val="24"/>
                <w:rtl/>
              </w:rPr>
              <w:t>23</w:t>
            </w:r>
          </w:p>
        </w:tc>
        <w:tc>
          <w:tcPr>
            <w:tcW w:w="6297" w:type="dxa"/>
            <w:noWrap/>
          </w:tcPr>
          <w:p w14:paraId="3435D557" w14:textId="657029BC" w:rsidR="00062F10" w:rsidRPr="005E192E" w:rsidRDefault="00062F10" w:rsidP="00062F10">
            <w:pPr>
              <w:spacing w:after="0" w:line="360" w:lineRule="auto"/>
              <w:rPr>
                <w:rFonts w:ascii="David" w:hAnsi="David" w:cs="David"/>
                <w:sz w:val="24"/>
                <w:szCs w:val="24"/>
              </w:rPr>
            </w:pPr>
            <w:r w:rsidRPr="00062F10">
              <w:rPr>
                <w:rFonts w:ascii="David" w:hAnsi="David" w:cs="David"/>
                <w:sz w:val="24"/>
                <w:szCs w:val="24"/>
                <w:rtl/>
              </w:rPr>
              <w:t xml:space="preserve">נבקש לציין כחלופה, כי על המזמין לייחד מורשה מטעמו  לאתר ציי הרכב, כך שיתאפשר לבצע פעולות שונות לרבות חסימת התקן ולרבות הפקת דו"חות. </w:t>
            </w:r>
          </w:p>
        </w:tc>
        <w:tc>
          <w:tcPr>
            <w:tcW w:w="3745" w:type="dxa"/>
          </w:tcPr>
          <w:p w14:paraId="104631CA" w14:textId="6E70BC4F" w:rsidR="00062F10" w:rsidRPr="00D23BE0" w:rsidRDefault="007F4853" w:rsidP="00414D42">
            <w:pPr>
              <w:spacing w:after="0" w:line="360" w:lineRule="auto"/>
              <w:rPr>
                <w:rFonts w:ascii="David" w:hAnsi="David" w:cs="David"/>
                <w:sz w:val="24"/>
                <w:szCs w:val="24"/>
                <w:rtl/>
              </w:rPr>
            </w:pPr>
            <w:r w:rsidRPr="00D23BE0">
              <w:rPr>
                <w:rFonts w:ascii="David" w:hAnsi="David" w:cs="David" w:hint="cs"/>
                <w:sz w:val="24"/>
                <w:szCs w:val="24"/>
                <w:rtl/>
              </w:rPr>
              <w:t>המנהל כמצוין במכרז</w:t>
            </w:r>
          </w:p>
        </w:tc>
      </w:tr>
      <w:tr w:rsidR="00062F10" w:rsidRPr="005E192E" w14:paraId="0599B487" w14:textId="77777777" w:rsidTr="009D63C4">
        <w:trPr>
          <w:trHeight w:val="290"/>
        </w:trPr>
        <w:tc>
          <w:tcPr>
            <w:tcW w:w="1237" w:type="dxa"/>
          </w:tcPr>
          <w:p w14:paraId="6B580D1E" w14:textId="46DBE6C4" w:rsidR="00062F10" w:rsidRDefault="00F10D24" w:rsidP="00414D42">
            <w:pPr>
              <w:spacing w:after="0" w:line="360" w:lineRule="auto"/>
              <w:rPr>
                <w:rFonts w:ascii="David" w:hAnsi="David" w:cs="David"/>
                <w:sz w:val="24"/>
                <w:szCs w:val="24"/>
                <w:rtl/>
              </w:rPr>
            </w:pPr>
            <w:r>
              <w:rPr>
                <w:rFonts w:ascii="David" w:hAnsi="David" w:cs="David" w:hint="cs"/>
                <w:sz w:val="24"/>
                <w:szCs w:val="24"/>
                <w:rtl/>
              </w:rPr>
              <w:t>84</w:t>
            </w:r>
          </w:p>
        </w:tc>
        <w:tc>
          <w:tcPr>
            <w:tcW w:w="1519" w:type="dxa"/>
            <w:noWrap/>
          </w:tcPr>
          <w:p w14:paraId="2BFC26B8" w14:textId="1B59BDA7" w:rsidR="00062F10" w:rsidRPr="005E192E" w:rsidRDefault="00062F10" w:rsidP="00414D42">
            <w:pPr>
              <w:spacing w:after="0" w:line="360" w:lineRule="auto"/>
              <w:rPr>
                <w:rFonts w:ascii="David" w:hAnsi="David" w:cs="David"/>
                <w:sz w:val="24"/>
                <w:szCs w:val="24"/>
              </w:rPr>
            </w:pPr>
            <w:r>
              <w:rPr>
                <w:rFonts w:ascii="David" w:hAnsi="David" w:cs="David" w:hint="cs"/>
                <w:sz w:val="24"/>
                <w:szCs w:val="24"/>
                <w:rtl/>
              </w:rPr>
              <w:t>2.9.5</w:t>
            </w:r>
          </w:p>
        </w:tc>
        <w:tc>
          <w:tcPr>
            <w:tcW w:w="1150" w:type="dxa"/>
            <w:noWrap/>
          </w:tcPr>
          <w:p w14:paraId="03662D33" w14:textId="522A0888" w:rsidR="00062F10" w:rsidRPr="005E192E" w:rsidRDefault="00062F10" w:rsidP="00414D42">
            <w:pPr>
              <w:spacing w:after="0" w:line="360" w:lineRule="auto"/>
              <w:rPr>
                <w:rFonts w:ascii="David" w:hAnsi="David" w:cs="David"/>
                <w:sz w:val="24"/>
                <w:szCs w:val="24"/>
              </w:rPr>
            </w:pPr>
            <w:r>
              <w:rPr>
                <w:rFonts w:ascii="David" w:hAnsi="David" w:cs="David" w:hint="cs"/>
                <w:sz w:val="24"/>
                <w:szCs w:val="24"/>
                <w:rtl/>
              </w:rPr>
              <w:t>23</w:t>
            </w:r>
          </w:p>
        </w:tc>
        <w:tc>
          <w:tcPr>
            <w:tcW w:w="6297" w:type="dxa"/>
            <w:noWrap/>
          </w:tcPr>
          <w:p w14:paraId="01E0B487" w14:textId="2591BFB5" w:rsidR="00062F10" w:rsidRPr="00062F10" w:rsidRDefault="00062F10" w:rsidP="00062F10">
            <w:pPr>
              <w:spacing w:after="0" w:line="360" w:lineRule="auto"/>
              <w:rPr>
                <w:rFonts w:ascii="David" w:hAnsi="David" w:cs="David"/>
                <w:sz w:val="24"/>
                <w:szCs w:val="24"/>
              </w:rPr>
            </w:pPr>
            <w:r w:rsidRPr="00062F10">
              <w:rPr>
                <w:rFonts w:ascii="David" w:hAnsi="David" w:cs="David"/>
                <w:sz w:val="24"/>
                <w:szCs w:val="24"/>
                <w:rtl/>
              </w:rPr>
              <w:t xml:space="preserve">נבקש לתקן את "טעות הסופר" ולציין את שעות העבודה המקובלות 08:00-17:00 </w:t>
            </w:r>
          </w:p>
        </w:tc>
        <w:tc>
          <w:tcPr>
            <w:tcW w:w="3745" w:type="dxa"/>
          </w:tcPr>
          <w:p w14:paraId="247A5EF5" w14:textId="51176029" w:rsidR="00062F10" w:rsidRPr="00D23BE0" w:rsidRDefault="00062F10" w:rsidP="00414D42">
            <w:pPr>
              <w:spacing w:after="0" w:line="360" w:lineRule="auto"/>
              <w:rPr>
                <w:rFonts w:ascii="David" w:hAnsi="David" w:cs="David"/>
                <w:sz w:val="24"/>
                <w:szCs w:val="24"/>
                <w:rtl/>
              </w:rPr>
            </w:pPr>
            <w:r w:rsidRPr="00D23BE0">
              <w:rPr>
                <w:rFonts w:ascii="David" w:hAnsi="David" w:cs="David"/>
                <w:sz w:val="24"/>
                <w:szCs w:val="24"/>
                <w:rtl/>
              </w:rPr>
              <w:t>לא יפחת מבין השעות 08:00-17:00</w:t>
            </w:r>
          </w:p>
        </w:tc>
      </w:tr>
      <w:tr w:rsidR="00062F10" w:rsidRPr="005E192E" w14:paraId="435D2268" w14:textId="77777777" w:rsidTr="009D63C4">
        <w:trPr>
          <w:trHeight w:val="290"/>
        </w:trPr>
        <w:tc>
          <w:tcPr>
            <w:tcW w:w="1237" w:type="dxa"/>
          </w:tcPr>
          <w:p w14:paraId="559DF51B" w14:textId="559E15CB" w:rsidR="00062F10" w:rsidRDefault="00F10D24" w:rsidP="00414D42">
            <w:pPr>
              <w:spacing w:after="0" w:line="360" w:lineRule="auto"/>
              <w:rPr>
                <w:rFonts w:ascii="David" w:hAnsi="David" w:cs="David"/>
                <w:sz w:val="24"/>
                <w:szCs w:val="24"/>
                <w:rtl/>
              </w:rPr>
            </w:pPr>
            <w:r>
              <w:rPr>
                <w:rFonts w:ascii="David" w:hAnsi="David" w:cs="David" w:hint="cs"/>
                <w:sz w:val="24"/>
                <w:szCs w:val="24"/>
                <w:rtl/>
              </w:rPr>
              <w:t>85</w:t>
            </w:r>
          </w:p>
        </w:tc>
        <w:tc>
          <w:tcPr>
            <w:tcW w:w="1519" w:type="dxa"/>
            <w:noWrap/>
          </w:tcPr>
          <w:p w14:paraId="27D0FEDA" w14:textId="27845D87" w:rsidR="00062F10" w:rsidRPr="005E192E" w:rsidRDefault="00062F10" w:rsidP="00414D42">
            <w:pPr>
              <w:spacing w:after="0" w:line="360" w:lineRule="auto"/>
              <w:rPr>
                <w:rFonts w:ascii="David" w:hAnsi="David" w:cs="David"/>
                <w:sz w:val="24"/>
                <w:szCs w:val="24"/>
              </w:rPr>
            </w:pPr>
            <w:r>
              <w:rPr>
                <w:rFonts w:ascii="David" w:hAnsi="David" w:cs="David" w:hint="cs"/>
                <w:sz w:val="24"/>
                <w:szCs w:val="24"/>
                <w:rtl/>
              </w:rPr>
              <w:t>2.10.2</w:t>
            </w:r>
          </w:p>
        </w:tc>
        <w:tc>
          <w:tcPr>
            <w:tcW w:w="1150" w:type="dxa"/>
            <w:noWrap/>
          </w:tcPr>
          <w:p w14:paraId="17CDB635" w14:textId="00F4E1F6" w:rsidR="00062F10" w:rsidRPr="005E192E" w:rsidRDefault="00062F10" w:rsidP="00414D42">
            <w:pPr>
              <w:spacing w:after="0" w:line="360" w:lineRule="auto"/>
              <w:rPr>
                <w:rFonts w:ascii="David" w:hAnsi="David" w:cs="David"/>
                <w:sz w:val="24"/>
                <w:szCs w:val="24"/>
              </w:rPr>
            </w:pPr>
            <w:r>
              <w:rPr>
                <w:rFonts w:ascii="David" w:hAnsi="David" w:cs="David" w:hint="cs"/>
                <w:sz w:val="24"/>
                <w:szCs w:val="24"/>
                <w:rtl/>
              </w:rPr>
              <w:t>24</w:t>
            </w:r>
          </w:p>
        </w:tc>
        <w:tc>
          <w:tcPr>
            <w:tcW w:w="6297" w:type="dxa"/>
            <w:noWrap/>
          </w:tcPr>
          <w:p w14:paraId="49D3CDE5" w14:textId="2C1ACD1D" w:rsidR="00062F10" w:rsidRPr="00062F10" w:rsidRDefault="00062F10" w:rsidP="00062F10">
            <w:pPr>
              <w:spacing w:after="0" w:line="360" w:lineRule="auto"/>
              <w:rPr>
                <w:rFonts w:ascii="David" w:hAnsi="David" w:cs="David"/>
                <w:sz w:val="24"/>
                <w:szCs w:val="24"/>
                <w:rtl/>
              </w:rPr>
            </w:pPr>
            <w:r w:rsidRPr="00062F10">
              <w:rPr>
                <w:rFonts w:ascii="David" w:hAnsi="David" w:cs="David"/>
                <w:sz w:val="24"/>
                <w:szCs w:val="24"/>
                <w:rtl/>
              </w:rPr>
              <w:t>נבקש להוסיף לכתובים, ובתנאי שהמידע מצוי ברשות הספק ואינו דורש פיתו מיוחד</w:t>
            </w:r>
          </w:p>
        </w:tc>
        <w:tc>
          <w:tcPr>
            <w:tcW w:w="3745" w:type="dxa"/>
          </w:tcPr>
          <w:p w14:paraId="5D8E9E56" w14:textId="08D0EF12" w:rsidR="00062F10" w:rsidRPr="00D23BE0" w:rsidRDefault="00062F10" w:rsidP="00414D42">
            <w:pPr>
              <w:spacing w:after="0" w:line="360" w:lineRule="auto"/>
              <w:rPr>
                <w:rFonts w:ascii="David" w:hAnsi="David" w:cs="David"/>
                <w:sz w:val="24"/>
                <w:szCs w:val="24"/>
                <w:rtl/>
              </w:rPr>
            </w:pPr>
            <w:r w:rsidRPr="00D23BE0">
              <w:rPr>
                <w:rFonts w:ascii="David" w:hAnsi="David" w:cs="David" w:hint="cs"/>
                <w:sz w:val="24"/>
                <w:szCs w:val="24"/>
                <w:rtl/>
              </w:rPr>
              <w:t xml:space="preserve">ראה תשובה </w:t>
            </w:r>
            <w:r w:rsidR="007F4853" w:rsidRPr="00D23BE0">
              <w:rPr>
                <w:rFonts w:ascii="David" w:hAnsi="David" w:cs="David" w:hint="cs"/>
                <w:sz w:val="24"/>
                <w:szCs w:val="24"/>
                <w:rtl/>
              </w:rPr>
              <w:t>מדובר במערכות קיימות ופעילות</w:t>
            </w:r>
          </w:p>
        </w:tc>
      </w:tr>
      <w:tr w:rsidR="00062F10" w:rsidRPr="005E192E" w14:paraId="6F2BAB67" w14:textId="77777777" w:rsidTr="009D63C4">
        <w:trPr>
          <w:trHeight w:val="290"/>
        </w:trPr>
        <w:tc>
          <w:tcPr>
            <w:tcW w:w="1237" w:type="dxa"/>
          </w:tcPr>
          <w:p w14:paraId="20BFDECD" w14:textId="7FE1185A" w:rsidR="00062F10" w:rsidRDefault="00F10D24" w:rsidP="00414D42">
            <w:pPr>
              <w:spacing w:after="0" w:line="360" w:lineRule="auto"/>
              <w:rPr>
                <w:rFonts w:ascii="David" w:hAnsi="David" w:cs="David"/>
                <w:sz w:val="24"/>
                <w:szCs w:val="24"/>
                <w:rtl/>
              </w:rPr>
            </w:pPr>
            <w:r>
              <w:rPr>
                <w:rFonts w:ascii="David" w:hAnsi="David" w:cs="David" w:hint="cs"/>
                <w:sz w:val="24"/>
                <w:szCs w:val="24"/>
                <w:rtl/>
              </w:rPr>
              <w:t>86</w:t>
            </w:r>
          </w:p>
        </w:tc>
        <w:tc>
          <w:tcPr>
            <w:tcW w:w="1519" w:type="dxa"/>
            <w:noWrap/>
          </w:tcPr>
          <w:p w14:paraId="7BD315B1" w14:textId="71121880" w:rsidR="00062F10" w:rsidRPr="005E192E" w:rsidRDefault="00062F10" w:rsidP="00414D42">
            <w:pPr>
              <w:spacing w:after="0" w:line="360" w:lineRule="auto"/>
              <w:rPr>
                <w:rFonts w:ascii="David" w:hAnsi="David" w:cs="David"/>
                <w:sz w:val="24"/>
                <w:szCs w:val="24"/>
              </w:rPr>
            </w:pPr>
            <w:r>
              <w:rPr>
                <w:rFonts w:ascii="David" w:hAnsi="David" w:cs="David" w:hint="cs"/>
                <w:sz w:val="24"/>
                <w:szCs w:val="24"/>
                <w:rtl/>
              </w:rPr>
              <w:t>2.11.1</w:t>
            </w:r>
          </w:p>
        </w:tc>
        <w:tc>
          <w:tcPr>
            <w:tcW w:w="1150" w:type="dxa"/>
            <w:noWrap/>
          </w:tcPr>
          <w:p w14:paraId="6BF4227B" w14:textId="45E19B3C" w:rsidR="00062F10" w:rsidRPr="005E192E" w:rsidRDefault="00062F10" w:rsidP="00414D42">
            <w:pPr>
              <w:spacing w:after="0" w:line="360" w:lineRule="auto"/>
              <w:rPr>
                <w:rFonts w:ascii="David" w:hAnsi="David" w:cs="David"/>
                <w:sz w:val="24"/>
                <w:szCs w:val="24"/>
              </w:rPr>
            </w:pPr>
            <w:r>
              <w:rPr>
                <w:rFonts w:ascii="David" w:hAnsi="David" w:cs="David" w:hint="cs"/>
                <w:sz w:val="24"/>
                <w:szCs w:val="24"/>
                <w:rtl/>
              </w:rPr>
              <w:t>24</w:t>
            </w:r>
          </w:p>
        </w:tc>
        <w:tc>
          <w:tcPr>
            <w:tcW w:w="6297" w:type="dxa"/>
            <w:noWrap/>
          </w:tcPr>
          <w:p w14:paraId="0FDBBA34" w14:textId="3DA20E4D" w:rsidR="00062F10" w:rsidRPr="005E192E" w:rsidRDefault="00062F10" w:rsidP="00062F10">
            <w:pPr>
              <w:spacing w:after="0" w:line="360" w:lineRule="auto"/>
              <w:rPr>
                <w:rFonts w:ascii="David" w:hAnsi="David" w:cs="David"/>
                <w:sz w:val="24"/>
                <w:szCs w:val="24"/>
              </w:rPr>
            </w:pPr>
            <w:r w:rsidRPr="00062F10">
              <w:rPr>
                <w:rFonts w:ascii="David" w:hAnsi="David" w:cs="David"/>
                <w:sz w:val="24"/>
                <w:szCs w:val="24"/>
                <w:rtl/>
              </w:rPr>
              <w:t xml:space="preserve">נבקש להגדיר מפורשות אילו מוצרים יורשה המזמין/ הנהג לרכוש. </w:t>
            </w:r>
            <w:r w:rsidRPr="00062F10">
              <w:rPr>
                <w:rFonts w:ascii="David" w:hAnsi="David" w:cs="David"/>
                <w:sz w:val="24"/>
                <w:szCs w:val="24"/>
                <w:rtl/>
              </w:rPr>
              <w:br/>
              <w:t xml:space="preserve">"נבקש להפריד בין שיעור ההנחה למוצרי השמנים ודומיהם  לבין ההנחה </w:t>
            </w:r>
            <w:proofErr w:type="spellStart"/>
            <w:r w:rsidRPr="00062F10">
              <w:rPr>
                <w:rFonts w:ascii="David" w:hAnsi="David" w:cs="David"/>
                <w:sz w:val="24"/>
                <w:szCs w:val="24"/>
                <w:rtl/>
              </w:rPr>
              <w:t>לשיטפה</w:t>
            </w:r>
            <w:proofErr w:type="spellEnd"/>
            <w:r w:rsidRPr="00062F10">
              <w:rPr>
                <w:rFonts w:ascii="David" w:hAnsi="David" w:cs="David"/>
                <w:sz w:val="24"/>
                <w:szCs w:val="24"/>
                <w:rtl/>
              </w:rPr>
              <w:t>.</w:t>
            </w:r>
            <w:r w:rsidRPr="00062F10">
              <w:rPr>
                <w:rFonts w:ascii="David" w:hAnsi="David" w:cs="David"/>
                <w:sz w:val="24"/>
                <w:szCs w:val="24"/>
                <w:rtl/>
              </w:rPr>
              <w:br/>
              <w:t xml:space="preserve">שכן במחירי השטיפה הינם כשירות ללקוח מכאן התעריפים אינם מאפשרים בשום אופן את הנחה המבוקשת." </w:t>
            </w:r>
            <w:r w:rsidRPr="00062F10">
              <w:rPr>
                <w:rFonts w:ascii="David" w:hAnsi="David" w:cs="David"/>
                <w:sz w:val="24"/>
                <w:szCs w:val="24"/>
                <w:rtl/>
              </w:rPr>
              <w:br/>
              <w:t>נבקש להבין וליישב את הסתירה של דרישה ל-20% ממחירון בתוקף אל מול מינימום 15% בטבלת ההצעה</w:t>
            </w:r>
          </w:p>
        </w:tc>
        <w:tc>
          <w:tcPr>
            <w:tcW w:w="3745" w:type="dxa"/>
          </w:tcPr>
          <w:p w14:paraId="7B83178E" w14:textId="6D27B810" w:rsidR="00062F10" w:rsidRPr="00D23BE0" w:rsidRDefault="00062F10" w:rsidP="00414D42">
            <w:pPr>
              <w:spacing w:after="0" w:line="360" w:lineRule="auto"/>
              <w:rPr>
                <w:rFonts w:ascii="David" w:hAnsi="David" w:cs="David"/>
                <w:sz w:val="24"/>
                <w:szCs w:val="24"/>
                <w:rtl/>
              </w:rPr>
            </w:pPr>
            <w:r w:rsidRPr="00D23BE0">
              <w:rPr>
                <w:rFonts w:ascii="David" w:hAnsi="David" w:cs="David" w:hint="cs"/>
                <w:sz w:val="24"/>
                <w:szCs w:val="24"/>
                <w:rtl/>
              </w:rPr>
              <w:t xml:space="preserve">ראה תשובה </w:t>
            </w:r>
            <w:r w:rsidR="007F4853" w:rsidRPr="00D23BE0">
              <w:rPr>
                <w:rFonts w:ascii="David" w:hAnsi="David" w:cs="David" w:hint="cs"/>
                <w:sz w:val="24"/>
                <w:szCs w:val="24"/>
                <w:rtl/>
              </w:rPr>
              <w:t>יהיה בהתאם לשירותים המוצעים ומחיריהם</w:t>
            </w:r>
          </w:p>
        </w:tc>
      </w:tr>
      <w:tr w:rsidR="00062F10" w:rsidRPr="005E192E" w14:paraId="3128DEEE" w14:textId="77777777" w:rsidTr="009D63C4">
        <w:trPr>
          <w:trHeight w:val="290"/>
        </w:trPr>
        <w:tc>
          <w:tcPr>
            <w:tcW w:w="1237" w:type="dxa"/>
          </w:tcPr>
          <w:p w14:paraId="253A54CC" w14:textId="5DB34F71" w:rsidR="00062F10" w:rsidRDefault="00F10D24" w:rsidP="00414D42">
            <w:pPr>
              <w:spacing w:after="0" w:line="360" w:lineRule="auto"/>
              <w:rPr>
                <w:rFonts w:ascii="David" w:hAnsi="David" w:cs="David"/>
                <w:sz w:val="24"/>
                <w:szCs w:val="24"/>
                <w:rtl/>
              </w:rPr>
            </w:pPr>
            <w:r>
              <w:rPr>
                <w:rFonts w:ascii="David" w:hAnsi="David" w:cs="David" w:hint="cs"/>
                <w:sz w:val="24"/>
                <w:szCs w:val="24"/>
                <w:rtl/>
              </w:rPr>
              <w:t>87</w:t>
            </w:r>
          </w:p>
        </w:tc>
        <w:tc>
          <w:tcPr>
            <w:tcW w:w="1519" w:type="dxa"/>
            <w:noWrap/>
          </w:tcPr>
          <w:p w14:paraId="49D3CE01" w14:textId="321CEF0B" w:rsidR="00062F10" w:rsidRPr="005E192E" w:rsidRDefault="00062F10" w:rsidP="00414D42">
            <w:pPr>
              <w:spacing w:after="0" w:line="360" w:lineRule="auto"/>
              <w:rPr>
                <w:rFonts w:ascii="David" w:hAnsi="David" w:cs="David"/>
                <w:sz w:val="24"/>
                <w:szCs w:val="24"/>
              </w:rPr>
            </w:pPr>
            <w:r>
              <w:rPr>
                <w:rFonts w:ascii="David" w:hAnsi="David" w:cs="David" w:hint="cs"/>
                <w:sz w:val="24"/>
                <w:szCs w:val="24"/>
                <w:rtl/>
              </w:rPr>
              <w:t>11</w:t>
            </w:r>
          </w:p>
        </w:tc>
        <w:tc>
          <w:tcPr>
            <w:tcW w:w="1150" w:type="dxa"/>
            <w:noWrap/>
          </w:tcPr>
          <w:p w14:paraId="5D92E988" w14:textId="1D6442AF" w:rsidR="00062F10" w:rsidRPr="005E192E" w:rsidRDefault="00062F10" w:rsidP="00414D42">
            <w:pPr>
              <w:spacing w:after="0" w:line="360" w:lineRule="auto"/>
              <w:rPr>
                <w:rFonts w:ascii="David" w:hAnsi="David" w:cs="David"/>
                <w:sz w:val="24"/>
                <w:szCs w:val="24"/>
              </w:rPr>
            </w:pPr>
            <w:r>
              <w:rPr>
                <w:rFonts w:ascii="David" w:hAnsi="David" w:cs="David" w:hint="cs"/>
                <w:sz w:val="24"/>
                <w:szCs w:val="24"/>
                <w:rtl/>
              </w:rPr>
              <w:t>25</w:t>
            </w:r>
          </w:p>
        </w:tc>
        <w:tc>
          <w:tcPr>
            <w:tcW w:w="6297" w:type="dxa"/>
            <w:noWrap/>
          </w:tcPr>
          <w:p w14:paraId="6815F932" w14:textId="0002EB69" w:rsidR="00062F10" w:rsidRPr="005E192E" w:rsidRDefault="00062F10" w:rsidP="00062F10">
            <w:pPr>
              <w:spacing w:after="0" w:line="360" w:lineRule="auto"/>
              <w:rPr>
                <w:rFonts w:ascii="David" w:hAnsi="David" w:cs="David"/>
                <w:sz w:val="24"/>
                <w:szCs w:val="24"/>
              </w:rPr>
            </w:pPr>
            <w:r w:rsidRPr="00062F10">
              <w:rPr>
                <w:rFonts w:ascii="David" w:hAnsi="David" w:cs="David"/>
                <w:sz w:val="24"/>
                <w:szCs w:val="24"/>
                <w:rtl/>
              </w:rPr>
              <w:t xml:space="preserve">שורה 2 נבקש הסבר מפורש לרבות דוגמא לדרישה בסך 1 ₪ בגין השירותים. - </w:t>
            </w:r>
          </w:p>
        </w:tc>
        <w:tc>
          <w:tcPr>
            <w:tcW w:w="3745" w:type="dxa"/>
          </w:tcPr>
          <w:p w14:paraId="2E05D77F" w14:textId="2CA830D5" w:rsidR="00062F10" w:rsidRPr="00062F10" w:rsidRDefault="00062F10" w:rsidP="00062F10">
            <w:pPr>
              <w:spacing w:after="0" w:line="360" w:lineRule="auto"/>
              <w:rPr>
                <w:rFonts w:ascii="David" w:hAnsi="David" w:cs="David"/>
                <w:sz w:val="24"/>
                <w:szCs w:val="24"/>
                <w:rtl/>
              </w:rPr>
            </w:pPr>
            <w:r w:rsidRPr="00062F10">
              <w:rPr>
                <w:rFonts w:ascii="David" w:hAnsi="David" w:cs="David"/>
                <w:sz w:val="24"/>
                <w:szCs w:val="24"/>
                <w:rtl/>
              </w:rPr>
              <w:t>מדובר בסכום</w:t>
            </w:r>
          </w:p>
        </w:tc>
      </w:tr>
      <w:tr w:rsidR="00062F10" w:rsidRPr="005E192E" w14:paraId="65D05A02" w14:textId="77777777" w:rsidTr="009D63C4">
        <w:trPr>
          <w:trHeight w:val="290"/>
        </w:trPr>
        <w:tc>
          <w:tcPr>
            <w:tcW w:w="1237" w:type="dxa"/>
          </w:tcPr>
          <w:p w14:paraId="593A8368" w14:textId="47DA8853" w:rsidR="00062F10" w:rsidRDefault="00F10D24" w:rsidP="00414D42">
            <w:pPr>
              <w:spacing w:after="0" w:line="360" w:lineRule="auto"/>
              <w:rPr>
                <w:rFonts w:ascii="David" w:hAnsi="David" w:cs="David"/>
                <w:sz w:val="24"/>
                <w:szCs w:val="24"/>
                <w:rtl/>
              </w:rPr>
            </w:pPr>
            <w:r>
              <w:rPr>
                <w:rFonts w:ascii="David" w:hAnsi="David" w:cs="David" w:hint="cs"/>
                <w:sz w:val="24"/>
                <w:szCs w:val="24"/>
                <w:rtl/>
              </w:rPr>
              <w:t>88</w:t>
            </w:r>
          </w:p>
        </w:tc>
        <w:tc>
          <w:tcPr>
            <w:tcW w:w="1519" w:type="dxa"/>
            <w:noWrap/>
          </w:tcPr>
          <w:p w14:paraId="34D00379" w14:textId="25C905B0" w:rsidR="00062F10" w:rsidRPr="005E192E" w:rsidRDefault="00062F10" w:rsidP="00414D42">
            <w:pPr>
              <w:spacing w:after="0" w:line="360" w:lineRule="auto"/>
              <w:rPr>
                <w:rFonts w:ascii="David" w:hAnsi="David" w:cs="David"/>
                <w:sz w:val="24"/>
                <w:szCs w:val="24"/>
              </w:rPr>
            </w:pPr>
            <w:r>
              <w:rPr>
                <w:rFonts w:ascii="David" w:hAnsi="David" w:cs="David" w:hint="cs"/>
                <w:sz w:val="24"/>
                <w:szCs w:val="24"/>
                <w:rtl/>
              </w:rPr>
              <w:t>3</w:t>
            </w:r>
          </w:p>
        </w:tc>
        <w:tc>
          <w:tcPr>
            <w:tcW w:w="1150" w:type="dxa"/>
            <w:noWrap/>
          </w:tcPr>
          <w:p w14:paraId="2B2218DE" w14:textId="19214912" w:rsidR="00062F10" w:rsidRPr="005E192E" w:rsidRDefault="00062F10" w:rsidP="00414D42">
            <w:pPr>
              <w:spacing w:after="0" w:line="360" w:lineRule="auto"/>
              <w:rPr>
                <w:rFonts w:ascii="David" w:hAnsi="David" w:cs="David"/>
                <w:sz w:val="24"/>
                <w:szCs w:val="24"/>
              </w:rPr>
            </w:pPr>
            <w:r>
              <w:rPr>
                <w:rFonts w:ascii="David" w:hAnsi="David" w:cs="David" w:hint="cs"/>
                <w:sz w:val="24"/>
                <w:szCs w:val="24"/>
                <w:rtl/>
              </w:rPr>
              <w:t>27</w:t>
            </w:r>
          </w:p>
        </w:tc>
        <w:tc>
          <w:tcPr>
            <w:tcW w:w="6297" w:type="dxa"/>
            <w:noWrap/>
          </w:tcPr>
          <w:p w14:paraId="5620C34E" w14:textId="49964B06" w:rsidR="00062F10" w:rsidRPr="00062F10" w:rsidRDefault="00062F10" w:rsidP="00062F10">
            <w:pPr>
              <w:spacing w:after="0" w:line="360" w:lineRule="auto"/>
              <w:rPr>
                <w:rFonts w:ascii="David" w:hAnsi="David" w:cs="David"/>
                <w:sz w:val="24"/>
                <w:szCs w:val="24"/>
              </w:rPr>
            </w:pPr>
            <w:r w:rsidRPr="00062F10">
              <w:rPr>
                <w:rFonts w:ascii="David" w:hAnsi="David" w:cs="David"/>
                <w:sz w:val="24"/>
                <w:szCs w:val="24"/>
                <w:rtl/>
              </w:rPr>
              <w:t>נבקש לפצל את המכרז בין הצעות מחיר לתדלוק בתחנות ציבוריות לבין אתרי תדלוק פנימיים בחצר המזמין. בנוסף לא יתכן שאספקה למתחמים פנימיים תפוצל בין מספר גורמים</w:t>
            </w:r>
          </w:p>
        </w:tc>
        <w:tc>
          <w:tcPr>
            <w:tcW w:w="3745" w:type="dxa"/>
          </w:tcPr>
          <w:p w14:paraId="41F16C31" w14:textId="3ADF2D41" w:rsidR="00062F10" w:rsidRPr="00D23BE0" w:rsidRDefault="00062F10" w:rsidP="00414D42">
            <w:pPr>
              <w:spacing w:after="0" w:line="360" w:lineRule="auto"/>
              <w:rPr>
                <w:rFonts w:ascii="David" w:hAnsi="David" w:cs="David"/>
                <w:sz w:val="24"/>
                <w:szCs w:val="24"/>
                <w:rtl/>
              </w:rPr>
            </w:pPr>
            <w:r w:rsidRPr="00D23BE0">
              <w:rPr>
                <w:rFonts w:ascii="David" w:hAnsi="David" w:cs="David" w:hint="cs"/>
                <w:sz w:val="24"/>
                <w:szCs w:val="24"/>
                <w:rtl/>
              </w:rPr>
              <w:t xml:space="preserve">ראה תשובה </w:t>
            </w:r>
            <w:r w:rsidR="007F4853" w:rsidRPr="00D23BE0">
              <w:rPr>
                <w:rFonts w:ascii="David" w:hAnsi="David" w:cs="David" w:hint="cs"/>
                <w:sz w:val="24"/>
                <w:szCs w:val="24"/>
                <w:rtl/>
              </w:rPr>
              <w:t>44 לעיל</w:t>
            </w:r>
          </w:p>
        </w:tc>
      </w:tr>
      <w:tr w:rsidR="00062F10" w:rsidRPr="005E192E" w14:paraId="38185781" w14:textId="77777777" w:rsidTr="009D63C4">
        <w:trPr>
          <w:trHeight w:val="290"/>
        </w:trPr>
        <w:tc>
          <w:tcPr>
            <w:tcW w:w="1237" w:type="dxa"/>
          </w:tcPr>
          <w:p w14:paraId="3A81CD6F" w14:textId="6BE1FE34" w:rsidR="00062F10" w:rsidRDefault="00F10D24" w:rsidP="00414D42">
            <w:pPr>
              <w:spacing w:after="0" w:line="360" w:lineRule="auto"/>
              <w:rPr>
                <w:rFonts w:ascii="David" w:hAnsi="David" w:cs="David"/>
                <w:sz w:val="24"/>
                <w:szCs w:val="24"/>
                <w:rtl/>
              </w:rPr>
            </w:pPr>
            <w:r>
              <w:rPr>
                <w:rFonts w:ascii="David" w:hAnsi="David" w:cs="David" w:hint="cs"/>
                <w:sz w:val="24"/>
                <w:szCs w:val="24"/>
                <w:rtl/>
              </w:rPr>
              <w:t>89</w:t>
            </w:r>
          </w:p>
        </w:tc>
        <w:tc>
          <w:tcPr>
            <w:tcW w:w="1519" w:type="dxa"/>
            <w:noWrap/>
          </w:tcPr>
          <w:p w14:paraId="20B2ED26" w14:textId="181EC213" w:rsidR="00062F10" w:rsidRPr="005E192E" w:rsidRDefault="00062F10" w:rsidP="00414D42">
            <w:pPr>
              <w:spacing w:after="0" w:line="360" w:lineRule="auto"/>
              <w:rPr>
                <w:rFonts w:ascii="David" w:hAnsi="David" w:cs="David"/>
                <w:sz w:val="24"/>
                <w:szCs w:val="24"/>
              </w:rPr>
            </w:pPr>
            <w:r>
              <w:rPr>
                <w:rFonts w:ascii="David" w:hAnsi="David" w:cs="David" w:hint="cs"/>
                <w:sz w:val="24"/>
                <w:szCs w:val="24"/>
                <w:rtl/>
              </w:rPr>
              <w:t>6</w:t>
            </w:r>
          </w:p>
        </w:tc>
        <w:tc>
          <w:tcPr>
            <w:tcW w:w="1150" w:type="dxa"/>
            <w:noWrap/>
          </w:tcPr>
          <w:p w14:paraId="0B408BC5" w14:textId="2353B89E" w:rsidR="00062F10" w:rsidRPr="005E192E" w:rsidRDefault="00062F10" w:rsidP="00414D42">
            <w:pPr>
              <w:spacing w:after="0" w:line="360" w:lineRule="auto"/>
              <w:rPr>
                <w:rFonts w:ascii="David" w:hAnsi="David" w:cs="David"/>
                <w:sz w:val="24"/>
                <w:szCs w:val="24"/>
              </w:rPr>
            </w:pPr>
            <w:r>
              <w:rPr>
                <w:rFonts w:ascii="David" w:hAnsi="David" w:cs="David" w:hint="cs"/>
                <w:sz w:val="24"/>
                <w:szCs w:val="24"/>
                <w:rtl/>
              </w:rPr>
              <w:t>27</w:t>
            </w:r>
          </w:p>
        </w:tc>
        <w:tc>
          <w:tcPr>
            <w:tcW w:w="6297" w:type="dxa"/>
            <w:noWrap/>
          </w:tcPr>
          <w:p w14:paraId="463ECA8D" w14:textId="2BF95AD7" w:rsidR="00062F10" w:rsidRPr="005E192E" w:rsidRDefault="00062F10" w:rsidP="00062F10">
            <w:pPr>
              <w:spacing w:after="0" w:line="360" w:lineRule="auto"/>
              <w:rPr>
                <w:rFonts w:ascii="David" w:hAnsi="David" w:cs="David"/>
                <w:sz w:val="24"/>
                <w:szCs w:val="24"/>
              </w:rPr>
            </w:pPr>
            <w:r w:rsidRPr="00062F10">
              <w:rPr>
                <w:rFonts w:ascii="David" w:hAnsi="David" w:cs="David"/>
                <w:sz w:val="24"/>
                <w:szCs w:val="24"/>
                <w:rtl/>
              </w:rPr>
              <w:t>נבקש לחדד ולהבהיר, כי לא ניתן להגיש הצעה ריאלית אשר תכלול את כלל המבוקש. שכן אין מידע אודות הציוד הקיים באתרים השונים, לרבות איכותו.</w:t>
            </w:r>
          </w:p>
        </w:tc>
        <w:tc>
          <w:tcPr>
            <w:tcW w:w="3745" w:type="dxa"/>
          </w:tcPr>
          <w:p w14:paraId="71ED4FB9" w14:textId="7A96C7CB" w:rsidR="00062F10" w:rsidRPr="00D23BE0" w:rsidRDefault="00062F10" w:rsidP="00414D42">
            <w:pPr>
              <w:spacing w:after="0" w:line="360" w:lineRule="auto"/>
              <w:rPr>
                <w:rFonts w:ascii="David" w:hAnsi="David" w:cs="David"/>
                <w:sz w:val="24"/>
                <w:szCs w:val="24"/>
                <w:rtl/>
              </w:rPr>
            </w:pPr>
            <w:r w:rsidRPr="00D23BE0">
              <w:rPr>
                <w:rFonts w:ascii="David" w:hAnsi="David" w:cs="David" w:hint="cs"/>
                <w:sz w:val="24"/>
                <w:szCs w:val="24"/>
                <w:rtl/>
              </w:rPr>
              <w:t>הבקשה נדחית</w:t>
            </w:r>
          </w:p>
        </w:tc>
      </w:tr>
      <w:tr w:rsidR="00062F10" w:rsidRPr="005E192E" w14:paraId="0DF10ADF" w14:textId="77777777" w:rsidTr="009D63C4">
        <w:trPr>
          <w:trHeight w:val="290"/>
        </w:trPr>
        <w:tc>
          <w:tcPr>
            <w:tcW w:w="1237" w:type="dxa"/>
          </w:tcPr>
          <w:p w14:paraId="4DFEB639" w14:textId="14C82DB6" w:rsidR="00062F10" w:rsidRDefault="00F10D24" w:rsidP="00414D42">
            <w:pPr>
              <w:spacing w:after="0" w:line="360" w:lineRule="auto"/>
              <w:rPr>
                <w:rFonts w:ascii="David" w:hAnsi="David" w:cs="David"/>
                <w:sz w:val="24"/>
                <w:szCs w:val="24"/>
                <w:rtl/>
              </w:rPr>
            </w:pPr>
            <w:r>
              <w:rPr>
                <w:rFonts w:ascii="David" w:hAnsi="David" w:cs="David" w:hint="cs"/>
                <w:sz w:val="24"/>
                <w:szCs w:val="24"/>
                <w:rtl/>
              </w:rPr>
              <w:t>90</w:t>
            </w:r>
          </w:p>
        </w:tc>
        <w:tc>
          <w:tcPr>
            <w:tcW w:w="1519" w:type="dxa"/>
            <w:noWrap/>
          </w:tcPr>
          <w:p w14:paraId="3FA18D7C" w14:textId="23FD7CD4" w:rsidR="00062F10" w:rsidRPr="005E192E" w:rsidRDefault="00062F10" w:rsidP="00414D42">
            <w:pPr>
              <w:spacing w:after="0" w:line="360" w:lineRule="auto"/>
              <w:rPr>
                <w:rFonts w:ascii="David" w:hAnsi="David" w:cs="David"/>
                <w:sz w:val="24"/>
                <w:szCs w:val="24"/>
              </w:rPr>
            </w:pPr>
            <w:r>
              <w:rPr>
                <w:rFonts w:ascii="David" w:hAnsi="David" w:cs="David" w:hint="cs"/>
                <w:sz w:val="24"/>
                <w:szCs w:val="24"/>
                <w:rtl/>
              </w:rPr>
              <w:t>7</w:t>
            </w:r>
          </w:p>
        </w:tc>
        <w:tc>
          <w:tcPr>
            <w:tcW w:w="1150" w:type="dxa"/>
            <w:noWrap/>
          </w:tcPr>
          <w:p w14:paraId="33BDB3A7" w14:textId="7F44E075" w:rsidR="00062F10" w:rsidRPr="005E192E" w:rsidRDefault="00062F10" w:rsidP="00414D42">
            <w:pPr>
              <w:spacing w:after="0" w:line="360" w:lineRule="auto"/>
              <w:rPr>
                <w:rFonts w:ascii="David" w:hAnsi="David" w:cs="David"/>
                <w:sz w:val="24"/>
                <w:szCs w:val="24"/>
              </w:rPr>
            </w:pPr>
            <w:r>
              <w:rPr>
                <w:rFonts w:ascii="David" w:hAnsi="David" w:cs="David" w:hint="cs"/>
                <w:sz w:val="24"/>
                <w:szCs w:val="24"/>
                <w:rtl/>
              </w:rPr>
              <w:t>28</w:t>
            </w:r>
          </w:p>
        </w:tc>
        <w:tc>
          <w:tcPr>
            <w:tcW w:w="6297" w:type="dxa"/>
            <w:noWrap/>
          </w:tcPr>
          <w:p w14:paraId="0FA1CCD6" w14:textId="7F05FE66" w:rsidR="00062F10" w:rsidRPr="005E192E" w:rsidRDefault="00062F10" w:rsidP="00062F10">
            <w:pPr>
              <w:spacing w:after="0" w:line="360" w:lineRule="auto"/>
              <w:rPr>
                <w:rFonts w:ascii="David" w:hAnsi="David" w:cs="David"/>
                <w:sz w:val="24"/>
                <w:szCs w:val="24"/>
              </w:rPr>
            </w:pPr>
            <w:r w:rsidRPr="00062F10">
              <w:rPr>
                <w:rFonts w:ascii="David" w:hAnsi="David" w:cs="David"/>
                <w:sz w:val="24"/>
                <w:szCs w:val="24"/>
                <w:rtl/>
              </w:rPr>
              <w:t>שורה 2 נבקש הסבר מפורש לרבות דוגמא לדרישה בסך 1 ₪ בגין השירותים.</w:t>
            </w:r>
            <w:r w:rsidRPr="00062F10">
              <w:rPr>
                <w:rFonts w:ascii="David" w:hAnsi="David" w:cs="David"/>
                <w:sz w:val="24"/>
                <w:szCs w:val="24"/>
                <w:rtl/>
              </w:rPr>
              <w:br/>
              <w:t xml:space="preserve">נבקש להבין האם האשכול הינו </w:t>
            </w:r>
            <w:proofErr w:type="spellStart"/>
            <w:r w:rsidRPr="00062F10">
              <w:rPr>
                <w:rFonts w:ascii="David" w:hAnsi="David" w:cs="David"/>
                <w:sz w:val="24"/>
                <w:szCs w:val="24"/>
                <w:rtl/>
              </w:rPr>
              <w:t>מלכר</w:t>
            </w:r>
            <w:proofErr w:type="spellEnd"/>
            <w:r w:rsidRPr="00062F10">
              <w:rPr>
                <w:rFonts w:ascii="David" w:hAnsi="David" w:cs="David"/>
                <w:sz w:val="24"/>
                <w:szCs w:val="24"/>
                <w:rtl/>
              </w:rPr>
              <w:t>? או לחילופין מגיש חשבונית מס?</w:t>
            </w:r>
          </w:p>
        </w:tc>
        <w:tc>
          <w:tcPr>
            <w:tcW w:w="3745" w:type="dxa"/>
          </w:tcPr>
          <w:p w14:paraId="4D3BE5F0" w14:textId="1ED7E909" w:rsidR="00062F10" w:rsidRPr="00D23BE0" w:rsidRDefault="00062F10" w:rsidP="00414D42">
            <w:pPr>
              <w:spacing w:after="0" w:line="360" w:lineRule="auto"/>
              <w:rPr>
                <w:rFonts w:ascii="David" w:hAnsi="David" w:cs="David"/>
                <w:sz w:val="24"/>
                <w:szCs w:val="24"/>
                <w:rtl/>
              </w:rPr>
            </w:pPr>
            <w:r w:rsidRPr="00D23BE0">
              <w:rPr>
                <w:rFonts w:ascii="David" w:hAnsi="David" w:cs="David" w:hint="cs"/>
                <w:sz w:val="24"/>
                <w:szCs w:val="24"/>
                <w:rtl/>
              </w:rPr>
              <w:t xml:space="preserve">ראה תשובה </w:t>
            </w:r>
            <w:r w:rsidR="007F4853" w:rsidRPr="00D23BE0">
              <w:rPr>
                <w:rFonts w:ascii="David" w:hAnsi="David" w:cs="David" w:hint="cs"/>
                <w:sz w:val="24"/>
                <w:szCs w:val="24"/>
                <w:rtl/>
              </w:rPr>
              <w:t xml:space="preserve">לעיל </w:t>
            </w:r>
          </w:p>
        </w:tc>
      </w:tr>
      <w:tr w:rsidR="00062F10" w:rsidRPr="005E192E" w14:paraId="7A48DAFF" w14:textId="77777777" w:rsidTr="009D63C4">
        <w:trPr>
          <w:trHeight w:val="290"/>
        </w:trPr>
        <w:tc>
          <w:tcPr>
            <w:tcW w:w="1237" w:type="dxa"/>
          </w:tcPr>
          <w:p w14:paraId="546DEF92" w14:textId="18BAD816" w:rsidR="00062F10" w:rsidRDefault="00F10D24" w:rsidP="00414D42">
            <w:pPr>
              <w:spacing w:after="0" w:line="360" w:lineRule="auto"/>
              <w:rPr>
                <w:rFonts w:ascii="David" w:hAnsi="David" w:cs="David"/>
                <w:sz w:val="24"/>
                <w:szCs w:val="24"/>
                <w:rtl/>
              </w:rPr>
            </w:pPr>
            <w:r>
              <w:rPr>
                <w:rFonts w:ascii="David" w:hAnsi="David" w:cs="David" w:hint="cs"/>
                <w:sz w:val="24"/>
                <w:szCs w:val="24"/>
                <w:rtl/>
              </w:rPr>
              <w:t>91</w:t>
            </w:r>
          </w:p>
        </w:tc>
        <w:tc>
          <w:tcPr>
            <w:tcW w:w="1519" w:type="dxa"/>
            <w:noWrap/>
          </w:tcPr>
          <w:p w14:paraId="188C8AF5" w14:textId="1A65273A" w:rsidR="00062F10" w:rsidRPr="005E192E" w:rsidRDefault="00062F10" w:rsidP="00414D42">
            <w:pPr>
              <w:spacing w:after="0" w:line="360" w:lineRule="auto"/>
              <w:rPr>
                <w:rFonts w:ascii="David" w:hAnsi="David" w:cs="David"/>
                <w:sz w:val="24"/>
                <w:szCs w:val="24"/>
              </w:rPr>
            </w:pPr>
            <w:r>
              <w:rPr>
                <w:rFonts w:ascii="David" w:hAnsi="David" w:cs="David" w:hint="cs"/>
                <w:sz w:val="24"/>
                <w:szCs w:val="24"/>
                <w:rtl/>
              </w:rPr>
              <w:t>12</w:t>
            </w:r>
          </w:p>
        </w:tc>
        <w:tc>
          <w:tcPr>
            <w:tcW w:w="1150" w:type="dxa"/>
            <w:noWrap/>
          </w:tcPr>
          <w:p w14:paraId="62BBA774" w14:textId="21C73F13" w:rsidR="00062F10" w:rsidRPr="005E192E" w:rsidRDefault="00062F10" w:rsidP="00414D42">
            <w:pPr>
              <w:spacing w:after="0" w:line="360" w:lineRule="auto"/>
              <w:rPr>
                <w:rFonts w:ascii="David" w:hAnsi="David" w:cs="David"/>
                <w:sz w:val="24"/>
                <w:szCs w:val="24"/>
              </w:rPr>
            </w:pPr>
            <w:r>
              <w:rPr>
                <w:rFonts w:ascii="David" w:hAnsi="David" w:cs="David" w:hint="cs"/>
                <w:sz w:val="24"/>
                <w:szCs w:val="24"/>
                <w:rtl/>
              </w:rPr>
              <w:t>28</w:t>
            </w:r>
          </w:p>
        </w:tc>
        <w:tc>
          <w:tcPr>
            <w:tcW w:w="6297" w:type="dxa"/>
            <w:noWrap/>
          </w:tcPr>
          <w:p w14:paraId="5413EDCC" w14:textId="7A3B77B6" w:rsidR="00062F10" w:rsidRPr="005E192E" w:rsidRDefault="00062F10" w:rsidP="006D5C25">
            <w:pPr>
              <w:spacing w:after="0" w:line="360" w:lineRule="auto"/>
              <w:rPr>
                <w:rFonts w:ascii="David" w:hAnsi="David" w:cs="David"/>
                <w:sz w:val="24"/>
                <w:szCs w:val="24"/>
              </w:rPr>
            </w:pPr>
            <w:r w:rsidRPr="006D5C25">
              <w:rPr>
                <w:rFonts w:ascii="David" w:hAnsi="David" w:cs="David"/>
                <w:sz w:val="24"/>
                <w:szCs w:val="24"/>
                <w:rtl/>
              </w:rPr>
              <w:t xml:space="preserve">נבקש לחזור להדגיש כי דרישה זו אין בה התכנות, שכן בהעדר מידע אודות הציוד הקיים והנדרש, איכותו ותקינותו ותחזוקתו, לא יתאפשר להתייחס לסעיף בצורה עניינית. כדי להגיש הצעה נאותה תואמת מצב, הרינו מבקשים לקבל מידע אודות המתחמים, הציוד הקיים, "גיל הציוד" וכל נתון רלוונטי אחר </w:t>
            </w:r>
          </w:p>
        </w:tc>
        <w:tc>
          <w:tcPr>
            <w:tcW w:w="3745" w:type="dxa"/>
          </w:tcPr>
          <w:p w14:paraId="1B969117" w14:textId="5C13D09D" w:rsidR="00062F10" w:rsidRPr="00D23BE0" w:rsidRDefault="00062F10" w:rsidP="00062F10">
            <w:pPr>
              <w:spacing w:after="0" w:line="360" w:lineRule="auto"/>
              <w:rPr>
                <w:rFonts w:ascii="David" w:hAnsi="David" w:cs="David"/>
                <w:sz w:val="24"/>
                <w:szCs w:val="24"/>
                <w:rtl/>
              </w:rPr>
            </w:pPr>
            <w:r w:rsidRPr="00D23BE0">
              <w:rPr>
                <w:rFonts w:ascii="David" w:hAnsi="David" w:cs="David" w:hint="cs"/>
                <w:sz w:val="24"/>
                <w:szCs w:val="24"/>
                <w:rtl/>
              </w:rPr>
              <w:t xml:space="preserve">ראה תשובה </w:t>
            </w:r>
            <w:r w:rsidR="007F4853" w:rsidRPr="00D23BE0">
              <w:rPr>
                <w:rFonts w:ascii="David" w:hAnsi="David" w:cs="David" w:hint="cs"/>
                <w:sz w:val="24"/>
                <w:szCs w:val="24"/>
                <w:rtl/>
              </w:rPr>
              <w:t>לעיל</w:t>
            </w:r>
          </w:p>
        </w:tc>
      </w:tr>
      <w:tr w:rsidR="00062F10" w:rsidRPr="005E192E" w14:paraId="7B88C81E" w14:textId="77777777" w:rsidTr="009D63C4">
        <w:trPr>
          <w:trHeight w:val="290"/>
        </w:trPr>
        <w:tc>
          <w:tcPr>
            <w:tcW w:w="1237" w:type="dxa"/>
          </w:tcPr>
          <w:p w14:paraId="5FD48D4C" w14:textId="566F4BAF" w:rsidR="00062F10" w:rsidRDefault="00F10D24" w:rsidP="00414D42">
            <w:pPr>
              <w:spacing w:after="0" w:line="360" w:lineRule="auto"/>
              <w:rPr>
                <w:rFonts w:ascii="David" w:hAnsi="David" w:cs="David"/>
                <w:sz w:val="24"/>
                <w:szCs w:val="24"/>
                <w:rtl/>
              </w:rPr>
            </w:pPr>
            <w:r>
              <w:rPr>
                <w:rFonts w:ascii="David" w:hAnsi="David" w:cs="David" w:hint="cs"/>
                <w:sz w:val="24"/>
                <w:szCs w:val="24"/>
                <w:rtl/>
              </w:rPr>
              <w:t>92</w:t>
            </w:r>
          </w:p>
        </w:tc>
        <w:tc>
          <w:tcPr>
            <w:tcW w:w="1519" w:type="dxa"/>
            <w:noWrap/>
          </w:tcPr>
          <w:p w14:paraId="783D971D" w14:textId="6483F186" w:rsidR="00062F10" w:rsidRPr="005E192E" w:rsidRDefault="00062F10" w:rsidP="00414D42">
            <w:pPr>
              <w:spacing w:after="0" w:line="360" w:lineRule="auto"/>
              <w:rPr>
                <w:rFonts w:ascii="David" w:hAnsi="David" w:cs="David"/>
                <w:sz w:val="24"/>
                <w:szCs w:val="24"/>
              </w:rPr>
            </w:pPr>
            <w:r>
              <w:rPr>
                <w:rFonts w:ascii="David" w:hAnsi="David" w:cs="David" w:hint="cs"/>
                <w:sz w:val="24"/>
                <w:szCs w:val="24"/>
                <w:rtl/>
              </w:rPr>
              <w:t>16</w:t>
            </w:r>
          </w:p>
        </w:tc>
        <w:tc>
          <w:tcPr>
            <w:tcW w:w="1150" w:type="dxa"/>
            <w:noWrap/>
          </w:tcPr>
          <w:p w14:paraId="6DDB3310" w14:textId="7EA83B33" w:rsidR="00062F10" w:rsidRPr="005E192E" w:rsidRDefault="00062F10" w:rsidP="00414D42">
            <w:pPr>
              <w:spacing w:after="0" w:line="360" w:lineRule="auto"/>
              <w:rPr>
                <w:rFonts w:ascii="David" w:hAnsi="David" w:cs="David"/>
                <w:sz w:val="24"/>
                <w:szCs w:val="24"/>
              </w:rPr>
            </w:pPr>
            <w:r>
              <w:rPr>
                <w:rFonts w:ascii="David" w:hAnsi="David" w:cs="David" w:hint="cs"/>
                <w:sz w:val="24"/>
                <w:szCs w:val="24"/>
                <w:rtl/>
              </w:rPr>
              <w:t>28</w:t>
            </w:r>
          </w:p>
        </w:tc>
        <w:tc>
          <w:tcPr>
            <w:tcW w:w="6297" w:type="dxa"/>
            <w:noWrap/>
          </w:tcPr>
          <w:p w14:paraId="0D42CCA6" w14:textId="48AAFFF2" w:rsidR="00062F10" w:rsidRPr="005E192E" w:rsidRDefault="00062F10" w:rsidP="006D5C25">
            <w:pPr>
              <w:spacing w:after="0" w:line="360" w:lineRule="auto"/>
              <w:rPr>
                <w:rFonts w:ascii="David" w:hAnsi="David" w:cs="David"/>
                <w:sz w:val="24"/>
                <w:szCs w:val="24"/>
              </w:rPr>
            </w:pPr>
            <w:r w:rsidRPr="006D5C25">
              <w:rPr>
                <w:rFonts w:ascii="David" w:hAnsi="David" w:cs="David"/>
                <w:sz w:val="24"/>
                <w:szCs w:val="24"/>
                <w:rtl/>
              </w:rPr>
              <w:t>נבקש לציין  כי אם יחול שינוי משמעותי בענף ו/או תמורות משקיות / רגולטוריות משמעותיות, אזי ההצעה תעודכן בהתאם למו"מ מול המזמינה.</w:t>
            </w:r>
            <w:r w:rsidRPr="006D5C25">
              <w:rPr>
                <w:rFonts w:ascii="David" w:hAnsi="David" w:cs="David"/>
                <w:sz w:val="24"/>
                <w:szCs w:val="24"/>
                <w:rtl/>
              </w:rPr>
              <w:br/>
              <w:t>נבקש התייחסותכם למחירים השונים המוצגים כיום והמפורסמים ע"י מנהל הדלק. שכן מחירים התאורטיים הקיימים כיום, יחדלו מלהתקיים ברבעון ראשון שנת 2028.</w:t>
            </w:r>
            <w:r w:rsidRPr="006D5C25">
              <w:rPr>
                <w:rFonts w:ascii="David" w:hAnsi="David" w:cs="David"/>
                <w:sz w:val="24"/>
                <w:szCs w:val="24"/>
                <w:rtl/>
              </w:rPr>
              <w:br/>
              <w:t>נא ציינו מפורשות לאילו מהמחירים [</w:t>
            </w:r>
            <w:proofErr w:type="spellStart"/>
            <w:r w:rsidRPr="006D5C25">
              <w:rPr>
                <w:rFonts w:ascii="David" w:hAnsi="David" w:cs="David"/>
                <w:sz w:val="24"/>
                <w:szCs w:val="24"/>
                <w:rtl/>
              </w:rPr>
              <w:t>בז"ן</w:t>
            </w:r>
            <w:proofErr w:type="spellEnd"/>
            <w:r w:rsidRPr="006D5C25">
              <w:rPr>
                <w:rFonts w:ascii="David" w:hAnsi="David" w:cs="David"/>
                <w:sz w:val="24"/>
                <w:szCs w:val="24"/>
                <w:rtl/>
              </w:rPr>
              <w:t>] יש להתייחס.</w:t>
            </w:r>
          </w:p>
        </w:tc>
        <w:tc>
          <w:tcPr>
            <w:tcW w:w="3745" w:type="dxa"/>
          </w:tcPr>
          <w:p w14:paraId="56B1BC11" w14:textId="7F3708C6" w:rsidR="00062F10" w:rsidRPr="00D23BE0" w:rsidRDefault="00062F10" w:rsidP="00062F10">
            <w:pPr>
              <w:spacing w:after="0" w:line="360" w:lineRule="auto"/>
              <w:rPr>
                <w:rFonts w:ascii="David" w:hAnsi="David" w:cs="David"/>
                <w:sz w:val="24"/>
                <w:szCs w:val="24"/>
                <w:rtl/>
              </w:rPr>
            </w:pPr>
            <w:r w:rsidRPr="00D23BE0">
              <w:rPr>
                <w:rFonts w:ascii="David" w:hAnsi="David" w:cs="David" w:hint="cs"/>
                <w:sz w:val="24"/>
                <w:szCs w:val="24"/>
                <w:rtl/>
              </w:rPr>
              <w:t xml:space="preserve">ראה תשובה </w:t>
            </w:r>
            <w:r w:rsidR="007F4853" w:rsidRPr="00D23BE0">
              <w:rPr>
                <w:rFonts w:ascii="David" w:hAnsi="David" w:cs="David" w:hint="cs"/>
                <w:sz w:val="24"/>
                <w:szCs w:val="24"/>
                <w:rtl/>
              </w:rPr>
              <w:t>לעיל</w:t>
            </w:r>
          </w:p>
        </w:tc>
      </w:tr>
      <w:tr w:rsidR="00062F10" w:rsidRPr="005E192E" w14:paraId="00FA841B" w14:textId="77777777" w:rsidTr="009D63C4">
        <w:trPr>
          <w:trHeight w:val="290"/>
        </w:trPr>
        <w:tc>
          <w:tcPr>
            <w:tcW w:w="1237" w:type="dxa"/>
          </w:tcPr>
          <w:p w14:paraId="4579971E" w14:textId="434E8DC1" w:rsidR="00062F10" w:rsidRDefault="00F10D24" w:rsidP="00414D42">
            <w:pPr>
              <w:spacing w:after="0" w:line="360" w:lineRule="auto"/>
              <w:rPr>
                <w:rFonts w:ascii="David" w:hAnsi="David" w:cs="David"/>
                <w:sz w:val="24"/>
                <w:szCs w:val="24"/>
                <w:rtl/>
              </w:rPr>
            </w:pPr>
            <w:r>
              <w:rPr>
                <w:rFonts w:ascii="David" w:hAnsi="David" w:cs="David" w:hint="cs"/>
                <w:sz w:val="24"/>
                <w:szCs w:val="24"/>
                <w:rtl/>
              </w:rPr>
              <w:t>93</w:t>
            </w:r>
          </w:p>
        </w:tc>
        <w:tc>
          <w:tcPr>
            <w:tcW w:w="1519" w:type="dxa"/>
            <w:noWrap/>
          </w:tcPr>
          <w:p w14:paraId="64A74066" w14:textId="4695314B" w:rsidR="00062F10" w:rsidRPr="005E192E" w:rsidRDefault="00062F10" w:rsidP="00414D42">
            <w:pPr>
              <w:spacing w:after="0" w:line="360" w:lineRule="auto"/>
              <w:rPr>
                <w:rFonts w:ascii="David" w:hAnsi="David" w:cs="David"/>
                <w:sz w:val="24"/>
                <w:szCs w:val="24"/>
              </w:rPr>
            </w:pPr>
            <w:r>
              <w:rPr>
                <w:rFonts w:ascii="David" w:hAnsi="David" w:cs="David" w:hint="cs"/>
                <w:sz w:val="24"/>
                <w:szCs w:val="24"/>
                <w:rtl/>
              </w:rPr>
              <w:t>19</w:t>
            </w:r>
          </w:p>
        </w:tc>
        <w:tc>
          <w:tcPr>
            <w:tcW w:w="1150" w:type="dxa"/>
            <w:noWrap/>
          </w:tcPr>
          <w:p w14:paraId="7F5E7579" w14:textId="282E7346" w:rsidR="00062F10" w:rsidRPr="005E192E" w:rsidRDefault="00062F10" w:rsidP="00414D42">
            <w:pPr>
              <w:spacing w:after="0" w:line="360" w:lineRule="auto"/>
              <w:rPr>
                <w:rFonts w:ascii="David" w:hAnsi="David" w:cs="David"/>
                <w:sz w:val="24"/>
                <w:szCs w:val="24"/>
              </w:rPr>
            </w:pPr>
            <w:r>
              <w:rPr>
                <w:rFonts w:ascii="David" w:hAnsi="David" w:cs="David" w:hint="cs"/>
                <w:sz w:val="24"/>
                <w:szCs w:val="24"/>
                <w:rtl/>
              </w:rPr>
              <w:t>29</w:t>
            </w:r>
          </w:p>
        </w:tc>
        <w:tc>
          <w:tcPr>
            <w:tcW w:w="6297" w:type="dxa"/>
            <w:noWrap/>
          </w:tcPr>
          <w:p w14:paraId="65CD9CCA" w14:textId="6A27DCB2" w:rsidR="00062F10" w:rsidRPr="005E192E" w:rsidRDefault="00062F10" w:rsidP="006D5C25">
            <w:pPr>
              <w:spacing w:after="0" w:line="360" w:lineRule="auto"/>
              <w:rPr>
                <w:rFonts w:ascii="David" w:hAnsi="David" w:cs="David"/>
                <w:sz w:val="24"/>
                <w:szCs w:val="24"/>
              </w:rPr>
            </w:pPr>
            <w:r w:rsidRPr="006D5C25">
              <w:rPr>
                <w:rFonts w:ascii="David" w:hAnsi="David" w:cs="David"/>
                <w:sz w:val="24"/>
                <w:szCs w:val="24"/>
                <w:rtl/>
              </w:rPr>
              <w:t>נבקש להבהיר כי מחירי המוצרים הנלווים הינם תודלה של מחירי השוק העולמי. מכאן שהם נתונים לתמורות, אזי שיעור ההנחה יהא ממחירון הספק.</w:t>
            </w:r>
          </w:p>
        </w:tc>
        <w:tc>
          <w:tcPr>
            <w:tcW w:w="3745" w:type="dxa"/>
          </w:tcPr>
          <w:p w14:paraId="1C04D8B6" w14:textId="2FAB7138" w:rsidR="00062F10" w:rsidRPr="00D23BE0" w:rsidRDefault="00062F10" w:rsidP="00062F10">
            <w:pPr>
              <w:spacing w:after="0" w:line="360" w:lineRule="auto"/>
              <w:rPr>
                <w:rFonts w:ascii="David" w:hAnsi="David" w:cs="David"/>
                <w:b/>
                <w:bCs/>
                <w:sz w:val="24"/>
                <w:szCs w:val="24"/>
                <w:rtl/>
              </w:rPr>
            </w:pPr>
            <w:r w:rsidRPr="00D23BE0">
              <w:rPr>
                <w:rFonts w:ascii="David" w:hAnsi="David" w:cs="David" w:hint="cs"/>
                <w:sz w:val="24"/>
                <w:szCs w:val="24"/>
                <w:rtl/>
              </w:rPr>
              <w:t xml:space="preserve">ראה תשובה </w:t>
            </w:r>
            <w:r w:rsidR="007F4853" w:rsidRPr="00D23BE0">
              <w:rPr>
                <w:rFonts w:ascii="David" w:hAnsi="David" w:cs="David" w:hint="cs"/>
                <w:sz w:val="24"/>
                <w:szCs w:val="24"/>
                <w:rtl/>
              </w:rPr>
              <w:t>לעיל</w:t>
            </w:r>
          </w:p>
        </w:tc>
      </w:tr>
      <w:tr w:rsidR="00062F10" w:rsidRPr="005E192E" w14:paraId="739BC4B6" w14:textId="77777777" w:rsidTr="009D63C4">
        <w:trPr>
          <w:trHeight w:val="290"/>
        </w:trPr>
        <w:tc>
          <w:tcPr>
            <w:tcW w:w="1237" w:type="dxa"/>
          </w:tcPr>
          <w:p w14:paraId="56A77099" w14:textId="385E716C" w:rsidR="00062F10" w:rsidRDefault="00F10D24" w:rsidP="00414D42">
            <w:pPr>
              <w:spacing w:after="0" w:line="360" w:lineRule="auto"/>
              <w:rPr>
                <w:rFonts w:ascii="David" w:hAnsi="David" w:cs="David"/>
                <w:sz w:val="24"/>
                <w:szCs w:val="24"/>
                <w:rtl/>
              </w:rPr>
            </w:pPr>
            <w:r>
              <w:rPr>
                <w:rFonts w:ascii="David" w:hAnsi="David" w:cs="David" w:hint="cs"/>
                <w:sz w:val="24"/>
                <w:szCs w:val="24"/>
                <w:rtl/>
              </w:rPr>
              <w:t>94</w:t>
            </w:r>
          </w:p>
        </w:tc>
        <w:tc>
          <w:tcPr>
            <w:tcW w:w="1519" w:type="dxa"/>
            <w:noWrap/>
          </w:tcPr>
          <w:p w14:paraId="70977B17" w14:textId="7CA68D09" w:rsidR="00062F10" w:rsidRPr="005E192E" w:rsidRDefault="00062F10" w:rsidP="00414D42">
            <w:pPr>
              <w:spacing w:after="0" w:line="360" w:lineRule="auto"/>
              <w:rPr>
                <w:rFonts w:ascii="David" w:hAnsi="David" w:cs="David"/>
                <w:sz w:val="24"/>
                <w:szCs w:val="24"/>
              </w:rPr>
            </w:pPr>
            <w:r>
              <w:rPr>
                <w:rFonts w:ascii="David" w:hAnsi="David" w:cs="David" w:hint="cs"/>
                <w:sz w:val="24"/>
                <w:szCs w:val="24"/>
                <w:rtl/>
              </w:rPr>
              <w:t>21</w:t>
            </w:r>
          </w:p>
        </w:tc>
        <w:tc>
          <w:tcPr>
            <w:tcW w:w="1150" w:type="dxa"/>
            <w:noWrap/>
          </w:tcPr>
          <w:p w14:paraId="7E5A1591" w14:textId="1746AAD8" w:rsidR="00062F10" w:rsidRPr="005E192E" w:rsidRDefault="00062F10" w:rsidP="00414D42">
            <w:pPr>
              <w:spacing w:after="0" w:line="360" w:lineRule="auto"/>
              <w:rPr>
                <w:rFonts w:ascii="David" w:hAnsi="David" w:cs="David"/>
                <w:sz w:val="24"/>
                <w:szCs w:val="24"/>
              </w:rPr>
            </w:pPr>
            <w:r>
              <w:rPr>
                <w:rFonts w:ascii="David" w:hAnsi="David" w:cs="David" w:hint="cs"/>
                <w:sz w:val="24"/>
                <w:szCs w:val="24"/>
                <w:rtl/>
              </w:rPr>
              <w:t>29</w:t>
            </w:r>
          </w:p>
        </w:tc>
        <w:tc>
          <w:tcPr>
            <w:tcW w:w="6297" w:type="dxa"/>
            <w:noWrap/>
          </w:tcPr>
          <w:p w14:paraId="60FA5163" w14:textId="5EAE9310" w:rsidR="00062F10" w:rsidRPr="005E192E" w:rsidRDefault="00062F10" w:rsidP="006D5C25">
            <w:pPr>
              <w:spacing w:after="0" w:line="360" w:lineRule="auto"/>
              <w:rPr>
                <w:rFonts w:ascii="David" w:hAnsi="David" w:cs="David"/>
                <w:sz w:val="24"/>
                <w:szCs w:val="24"/>
              </w:rPr>
            </w:pPr>
            <w:r w:rsidRPr="006D5C25">
              <w:rPr>
                <w:rFonts w:ascii="David" w:hAnsi="David" w:cs="David"/>
                <w:sz w:val="24"/>
                <w:szCs w:val="24"/>
                <w:rtl/>
              </w:rPr>
              <w:t>נבקש לציין  כי אם יחול שינוי משמעותי בענף ו/או תמורות משקיות / רגולטוריות משמעותיות, אזי ההצעה תעודכן בהתאם למו"מ מול המזמינה.</w:t>
            </w:r>
            <w:r w:rsidRPr="006D5C25">
              <w:rPr>
                <w:rFonts w:ascii="David" w:hAnsi="David" w:cs="David"/>
                <w:sz w:val="24"/>
                <w:szCs w:val="24"/>
                <w:rtl/>
              </w:rPr>
              <w:br/>
              <w:t>נבקש התייחסותכם למחירים השונים המוצגים כיום והמפורסמים ע"י מנהל הדלק. שכן מחירים התאורטיים הקיימים כיום, יחדלו מלהתקיים ברבעון ראשון שנת 2028.</w:t>
            </w:r>
            <w:r w:rsidRPr="006D5C25">
              <w:rPr>
                <w:rFonts w:ascii="David" w:hAnsi="David" w:cs="David"/>
                <w:sz w:val="24"/>
                <w:szCs w:val="24"/>
                <w:rtl/>
              </w:rPr>
              <w:br/>
              <w:t>נא ציינו מפורשות לאילו מהמחירים [</w:t>
            </w:r>
            <w:proofErr w:type="spellStart"/>
            <w:r w:rsidRPr="006D5C25">
              <w:rPr>
                <w:rFonts w:ascii="David" w:hAnsi="David" w:cs="David"/>
                <w:sz w:val="24"/>
                <w:szCs w:val="24"/>
                <w:rtl/>
              </w:rPr>
              <w:t>בז"ן</w:t>
            </w:r>
            <w:proofErr w:type="spellEnd"/>
            <w:r w:rsidRPr="006D5C25">
              <w:rPr>
                <w:rFonts w:ascii="David" w:hAnsi="David" w:cs="David"/>
                <w:sz w:val="24"/>
                <w:szCs w:val="24"/>
                <w:rtl/>
              </w:rPr>
              <w:t>] יש להתייחס.</w:t>
            </w:r>
          </w:p>
        </w:tc>
        <w:tc>
          <w:tcPr>
            <w:tcW w:w="3745" w:type="dxa"/>
          </w:tcPr>
          <w:p w14:paraId="7E112A96" w14:textId="30F27B72" w:rsidR="00062F10" w:rsidRPr="00D23BE0" w:rsidRDefault="00062F10" w:rsidP="00062F10">
            <w:pPr>
              <w:spacing w:after="0" w:line="360" w:lineRule="auto"/>
              <w:rPr>
                <w:rFonts w:ascii="David" w:hAnsi="David" w:cs="David"/>
                <w:sz w:val="24"/>
                <w:szCs w:val="24"/>
                <w:rtl/>
              </w:rPr>
            </w:pPr>
            <w:r w:rsidRPr="00D23BE0">
              <w:rPr>
                <w:rFonts w:ascii="David" w:hAnsi="David" w:cs="David" w:hint="cs"/>
                <w:sz w:val="24"/>
                <w:szCs w:val="24"/>
                <w:rtl/>
              </w:rPr>
              <w:t xml:space="preserve">ראה תשובה </w:t>
            </w:r>
            <w:r w:rsidR="007F4853" w:rsidRPr="00D23BE0">
              <w:rPr>
                <w:rFonts w:ascii="David" w:hAnsi="David" w:cs="David" w:hint="cs"/>
                <w:sz w:val="24"/>
                <w:szCs w:val="24"/>
                <w:rtl/>
              </w:rPr>
              <w:t>לעיל</w:t>
            </w:r>
          </w:p>
        </w:tc>
      </w:tr>
      <w:tr w:rsidR="00062F10" w:rsidRPr="005E192E" w14:paraId="736F8E54" w14:textId="77777777" w:rsidTr="009D63C4">
        <w:trPr>
          <w:trHeight w:val="290"/>
        </w:trPr>
        <w:tc>
          <w:tcPr>
            <w:tcW w:w="1237" w:type="dxa"/>
          </w:tcPr>
          <w:p w14:paraId="24DB1375" w14:textId="0E604A42" w:rsidR="00062F10" w:rsidRDefault="00F10D24" w:rsidP="00414D42">
            <w:pPr>
              <w:spacing w:after="0" w:line="360" w:lineRule="auto"/>
              <w:rPr>
                <w:rFonts w:ascii="David" w:hAnsi="David" w:cs="David"/>
                <w:sz w:val="24"/>
                <w:szCs w:val="24"/>
                <w:rtl/>
              </w:rPr>
            </w:pPr>
            <w:r>
              <w:rPr>
                <w:rFonts w:ascii="David" w:hAnsi="David" w:cs="David" w:hint="cs"/>
                <w:sz w:val="24"/>
                <w:szCs w:val="24"/>
                <w:rtl/>
              </w:rPr>
              <w:t>95</w:t>
            </w:r>
          </w:p>
        </w:tc>
        <w:tc>
          <w:tcPr>
            <w:tcW w:w="1519" w:type="dxa"/>
            <w:noWrap/>
          </w:tcPr>
          <w:p w14:paraId="03863498" w14:textId="01A0A0C3" w:rsidR="00062F10" w:rsidRPr="005E192E" w:rsidRDefault="00062F10" w:rsidP="00414D42">
            <w:pPr>
              <w:spacing w:after="0" w:line="360" w:lineRule="auto"/>
              <w:rPr>
                <w:rFonts w:ascii="David" w:hAnsi="David" w:cs="David"/>
                <w:sz w:val="24"/>
                <w:szCs w:val="24"/>
              </w:rPr>
            </w:pPr>
            <w:r>
              <w:rPr>
                <w:rFonts w:ascii="David" w:hAnsi="David" w:cs="David" w:hint="cs"/>
                <w:sz w:val="24"/>
                <w:szCs w:val="24"/>
                <w:rtl/>
              </w:rPr>
              <w:t>23.א</w:t>
            </w:r>
          </w:p>
        </w:tc>
        <w:tc>
          <w:tcPr>
            <w:tcW w:w="1150" w:type="dxa"/>
            <w:noWrap/>
          </w:tcPr>
          <w:p w14:paraId="4E9C4A77" w14:textId="71933A56" w:rsidR="00062F10" w:rsidRPr="005E192E" w:rsidRDefault="00062F10" w:rsidP="00414D42">
            <w:pPr>
              <w:spacing w:after="0" w:line="360" w:lineRule="auto"/>
              <w:rPr>
                <w:rFonts w:ascii="David" w:hAnsi="David" w:cs="David"/>
                <w:sz w:val="24"/>
                <w:szCs w:val="24"/>
              </w:rPr>
            </w:pPr>
            <w:r>
              <w:rPr>
                <w:rFonts w:ascii="David" w:hAnsi="David" w:cs="David" w:hint="cs"/>
                <w:sz w:val="24"/>
                <w:szCs w:val="24"/>
                <w:rtl/>
              </w:rPr>
              <w:t>29</w:t>
            </w:r>
          </w:p>
        </w:tc>
        <w:tc>
          <w:tcPr>
            <w:tcW w:w="6297" w:type="dxa"/>
            <w:noWrap/>
          </w:tcPr>
          <w:p w14:paraId="5CE18741" w14:textId="4BF64A9E" w:rsidR="00062F10" w:rsidRPr="005E192E" w:rsidRDefault="00062F10" w:rsidP="006D5C25">
            <w:pPr>
              <w:spacing w:after="0" w:line="360" w:lineRule="auto"/>
              <w:rPr>
                <w:rFonts w:ascii="David" w:hAnsi="David" w:cs="David"/>
                <w:sz w:val="24"/>
                <w:szCs w:val="24"/>
              </w:rPr>
            </w:pPr>
            <w:r w:rsidRPr="006D5C25">
              <w:rPr>
                <w:rFonts w:ascii="David" w:hAnsi="David" w:cs="David"/>
                <w:sz w:val="24"/>
                <w:szCs w:val="24"/>
                <w:rtl/>
              </w:rPr>
              <w:t>תעריפי  השטיפה אינם מאפשרים בשום אופן את שיעור הנחה המבוקש, נבקש לשנות את הבקשה להנחה שקלית  ממחירון הספק.</w:t>
            </w:r>
            <w:r w:rsidRPr="006D5C25">
              <w:rPr>
                <w:rFonts w:ascii="David" w:hAnsi="David" w:cs="David"/>
                <w:sz w:val="24"/>
                <w:szCs w:val="24"/>
                <w:rtl/>
              </w:rPr>
              <w:br/>
              <w:t xml:space="preserve">שורה 11 - שיעור ההנחה הינו ממחירון חברה בעת הרכישה. </w:t>
            </w:r>
          </w:p>
        </w:tc>
        <w:tc>
          <w:tcPr>
            <w:tcW w:w="3745" w:type="dxa"/>
          </w:tcPr>
          <w:p w14:paraId="530EA227" w14:textId="5968C266" w:rsidR="00062F10" w:rsidRPr="00D23BE0" w:rsidRDefault="00062F10" w:rsidP="00062F10">
            <w:pPr>
              <w:spacing w:after="0" w:line="360" w:lineRule="auto"/>
              <w:rPr>
                <w:rFonts w:ascii="David" w:hAnsi="David" w:cs="David"/>
                <w:sz w:val="24"/>
                <w:szCs w:val="24"/>
                <w:rtl/>
              </w:rPr>
            </w:pPr>
            <w:r w:rsidRPr="00D23BE0">
              <w:rPr>
                <w:rFonts w:ascii="David" w:hAnsi="David" w:cs="David" w:hint="cs"/>
                <w:sz w:val="24"/>
                <w:szCs w:val="24"/>
                <w:rtl/>
              </w:rPr>
              <w:t xml:space="preserve">ראה תשובה </w:t>
            </w:r>
            <w:r w:rsidR="007F4853" w:rsidRPr="00D23BE0">
              <w:rPr>
                <w:rFonts w:ascii="David" w:hAnsi="David" w:cs="David" w:hint="cs"/>
                <w:sz w:val="24"/>
                <w:szCs w:val="24"/>
                <w:rtl/>
              </w:rPr>
              <w:t>לעיל</w:t>
            </w:r>
          </w:p>
        </w:tc>
      </w:tr>
      <w:tr w:rsidR="00062F10" w:rsidRPr="005E192E" w14:paraId="70639951" w14:textId="77777777" w:rsidTr="009D63C4">
        <w:trPr>
          <w:trHeight w:val="290"/>
        </w:trPr>
        <w:tc>
          <w:tcPr>
            <w:tcW w:w="1237" w:type="dxa"/>
          </w:tcPr>
          <w:p w14:paraId="5529E7C5" w14:textId="652F6F55" w:rsidR="00062F10" w:rsidRDefault="00F10D24" w:rsidP="00414D42">
            <w:pPr>
              <w:spacing w:after="0" w:line="360" w:lineRule="auto"/>
              <w:rPr>
                <w:rFonts w:ascii="David" w:hAnsi="David" w:cs="David"/>
                <w:sz w:val="24"/>
                <w:szCs w:val="24"/>
                <w:rtl/>
              </w:rPr>
            </w:pPr>
            <w:r>
              <w:rPr>
                <w:rFonts w:ascii="David" w:hAnsi="David" w:cs="David" w:hint="cs"/>
                <w:sz w:val="24"/>
                <w:szCs w:val="24"/>
                <w:rtl/>
              </w:rPr>
              <w:t>96</w:t>
            </w:r>
          </w:p>
        </w:tc>
        <w:tc>
          <w:tcPr>
            <w:tcW w:w="1519" w:type="dxa"/>
            <w:noWrap/>
          </w:tcPr>
          <w:p w14:paraId="43AD5C04" w14:textId="505865BB" w:rsidR="00062F10" w:rsidRPr="005E192E" w:rsidRDefault="00062F10" w:rsidP="00414D42">
            <w:pPr>
              <w:spacing w:after="0" w:line="360" w:lineRule="auto"/>
              <w:rPr>
                <w:rFonts w:ascii="David" w:hAnsi="David" w:cs="David"/>
                <w:sz w:val="24"/>
                <w:szCs w:val="24"/>
              </w:rPr>
            </w:pPr>
            <w:r>
              <w:rPr>
                <w:rFonts w:ascii="David" w:hAnsi="David" w:cs="David" w:hint="cs"/>
                <w:sz w:val="24"/>
                <w:szCs w:val="24"/>
                <w:rtl/>
              </w:rPr>
              <w:t>1</w:t>
            </w:r>
          </w:p>
        </w:tc>
        <w:tc>
          <w:tcPr>
            <w:tcW w:w="1150" w:type="dxa"/>
            <w:noWrap/>
          </w:tcPr>
          <w:p w14:paraId="6CAFCB0F" w14:textId="3FF5AC7F" w:rsidR="00062F10" w:rsidRPr="005E192E" w:rsidRDefault="00062F10" w:rsidP="00414D42">
            <w:pPr>
              <w:spacing w:after="0" w:line="360" w:lineRule="auto"/>
              <w:rPr>
                <w:rFonts w:ascii="David" w:hAnsi="David" w:cs="David"/>
                <w:sz w:val="24"/>
                <w:szCs w:val="24"/>
              </w:rPr>
            </w:pPr>
            <w:r>
              <w:rPr>
                <w:rFonts w:ascii="David" w:hAnsi="David" w:cs="David" w:hint="cs"/>
                <w:sz w:val="24"/>
                <w:szCs w:val="24"/>
                <w:rtl/>
              </w:rPr>
              <w:t>32</w:t>
            </w:r>
          </w:p>
        </w:tc>
        <w:tc>
          <w:tcPr>
            <w:tcW w:w="6297" w:type="dxa"/>
            <w:noWrap/>
          </w:tcPr>
          <w:p w14:paraId="2F0DF4D6" w14:textId="553B63C8" w:rsidR="00062F10" w:rsidRPr="006D5C25" w:rsidRDefault="00062F10" w:rsidP="006D5C25">
            <w:pPr>
              <w:spacing w:after="0" w:line="360" w:lineRule="auto"/>
              <w:rPr>
                <w:rFonts w:ascii="David" w:hAnsi="David" w:cs="David"/>
                <w:sz w:val="24"/>
                <w:szCs w:val="24"/>
              </w:rPr>
            </w:pPr>
            <w:r w:rsidRPr="006D5C25">
              <w:rPr>
                <w:rFonts w:ascii="David" w:hAnsi="David" w:cs="David"/>
                <w:sz w:val="24"/>
                <w:szCs w:val="24"/>
                <w:rtl/>
              </w:rPr>
              <w:t xml:space="preserve">מסמך מועתק  ממכרז </w:t>
            </w:r>
            <w:proofErr w:type="spellStart"/>
            <w:r w:rsidRPr="006D5C25">
              <w:rPr>
                <w:rFonts w:ascii="David" w:hAnsi="David" w:cs="David"/>
                <w:sz w:val="24"/>
                <w:szCs w:val="24"/>
                <w:rtl/>
              </w:rPr>
              <w:t>קרית</w:t>
            </w:r>
            <w:proofErr w:type="spellEnd"/>
            <w:r w:rsidRPr="006D5C25">
              <w:rPr>
                <w:rFonts w:ascii="David" w:hAnsi="David" w:cs="David"/>
                <w:sz w:val="24"/>
                <w:szCs w:val="24"/>
                <w:rtl/>
              </w:rPr>
              <w:t xml:space="preserve"> אתא, רלוונטיות שלו מוטלת בספק. </w:t>
            </w:r>
          </w:p>
        </w:tc>
        <w:tc>
          <w:tcPr>
            <w:tcW w:w="3745" w:type="dxa"/>
          </w:tcPr>
          <w:p w14:paraId="45768F48" w14:textId="5F4D8056" w:rsidR="00062F10" w:rsidRPr="00C55CF9" w:rsidRDefault="00062F10" w:rsidP="00062F10">
            <w:pPr>
              <w:spacing w:after="0" w:line="360" w:lineRule="auto"/>
              <w:rPr>
                <w:rFonts w:ascii="David" w:hAnsi="David" w:cs="David"/>
                <w:sz w:val="24"/>
                <w:szCs w:val="24"/>
                <w:rtl/>
              </w:rPr>
            </w:pPr>
            <w:r>
              <w:rPr>
                <w:rFonts w:ascii="David" w:hAnsi="David" w:cs="David" w:hint="cs"/>
                <w:sz w:val="24"/>
                <w:szCs w:val="24"/>
                <w:rtl/>
              </w:rPr>
              <w:t>השאלה לא ברורה</w:t>
            </w:r>
          </w:p>
        </w:tc>
      </w:tr>
      <w:tr w:rsidR="006D5C25" w:rsidRPr="005E192E" w14:paraId="006504A8" w14:textId="77777777" w:rsidTr="009D63C4">
        <w:trPr>
          <w:trHeight w:val="290"/>
        </w:trPr>
        <w:tc>
          <w:tcPr>
            <w:tcW w:w="1237" w:type="dxa"/>
          </w:tcPr>
          <w:p w14:paraId="33AB2214" w14:textId="0CA8F2D0" w:rsidR="006D5C25" w:rsidRDefault="00F10D24" w:rsidP="00414D42">
            <w:pPr>
              <w:spacing w:after="0" w:line="360" w:lineRule="auto"/>
              <w:rPr>
                <w:rFonts w:ascii="David" w:hAnsi="David" w:cs="David"/>
                <w:sz w:val="24"/>
                <w:szCs w:val="24"/>
                <w:rtl/>
              </w:rPr>
            </w:pPr>
            <w:r>
              <w:rPr>
                <w:rFonts w:ascii="David" w:hAnsi="David" w:cs="David" w:hint="cs"/>
                <w:sz w:val="24"/>
                <w:szCs w:val="24"/>
                <w:rtl/>
              </w:rPr>
              <w:t>97</w:t>
            </w:r>
          </w:p>
        </w:tc>
        <w:tc>
          <w:tcPr>
            <w:tcW w:w="1519" w:type="dxa"/>
            <w:noWrap/>
          </w:tcPr>
          <w:p w14:paraId="474727B7" w14:textId="7F17B300" w:rsidR="006D5C25" w:rsidRPr="005E192E" w:rsidRDefault="006D5C25" w:rsidP="00414D42">
            <w:pPr>
              <w:spacing w:after="0" w:line="360" w:lineRule="auto"/>
              <w:rPr>
                <w:rFonts w:ascii="David" w:hAnsi="David" w:cs="David"/>
                <w:sz w:val="24"/>
                <w:szCs w:val="24"/>
              </w:rPr>
            </w:pPr>
            <w:r>
              <w:rPr>
                <w:rFonts w:ascii="David" w:hAnsi="David" w:cs="David" w:hint="cs"/>
                <w:sz w:val="24"/>
                <w:szCs w:val="24"/>
                <w:rtl/>
              </w:rPr>
              <w:t>3.1</w:t>
            </w:r>
          </w:p>
        </w:tc>
        <w:tc>
          <w:tcPr>
            <w:tcW w:w="1150" w:type="dxa"/>
            <w:noWrap/>
          </w:tcPr>
          <w:p w14:paraId="0FCB7824" w14:textId="2FC747B6" w:rsidR="006D5C25" w:rsidRPr="005E192E" w:rsidRDefault="006D5C25" w:rsidP="00414D42">
            <w:pPr>
              <w:spacing w:after="0" w:line="360" w:lineRule="auto"/>
              <w:rPr>
                <w:rFonts w:ascii="David" w:hAnsi="David" w:cs="David"/>
                <w:sz w:val="24"/>
                <w:szCs w:val="24"/>
              </w:rPr>
            </w:pPr>
            <w:r>
              <w:rPr>
                <w:rFonts w:ascii="David" w:hAnsi="David" w:cs="David" w:hint="cs"/>
                <w:sz w:val="24"/>
                <w:szCs w:val="24"/>
                <w:rtl/>
              </w:rPr>
              <w:t>33</w:t>
            </w:r>
          </w:p>
        </w:tc>
        <w:tc>
          <w:tcPr>
            <w:tcW w:w="6297" w:type="dxa"/>
            <w:noWrap/>
          </w:tcPr>
          <w:p w14:paraId="0BCCBCB2" w14:textId="6E7714B1" w:rsidR="006D5C25" w:rsidRPr="005E192E" w:rsidRDefault="006D5C25" w:rsidP="006D5C25">
            <w:pPr>
              <w:spacing w:after="0" w:line="360" w:lineRule="auto"/>
              <w:rPr>
                <w:rFonts w:ascii="David" w:hAnsi="David" w:cs="David"/>
                <w:sz w:val="24"/>
                <w:szCs w:val="24"/>
                <w:rtl/>
              </w:rPr>
            </w:pPr>
            <w:r w:rsidRPr="006D5C25">
              <w:rPr>
                <w:rFonts w:ascii="David" w:hAnsi="David" w:cs="David"/>
                <w:sz w:val="24"/>
                <w:szCs w:val="24"/>
                <w:rtl/>
              </w:rPr>
              <w:t xml:space="preserve">נבקש להעיר תשומת </w:t>
            </w:r>
            <w:proofErr w:type="spellStart"/>
            <w:r w:rsidRPr="006D5C25">
              <w:rPr>
                <w:rFonts w:ascii="David" w:hAnsi="David" w:cs="David"/>
                <w:sz w:val="24"/>
                <w:szCs w:val="24"/>
                <w:rtl/>
              </w:rPr>
              <w:t>לבכם</w:t>
            </w:r>
            <w:proofErr w:type="spellEnd"/>
            <w:r w:rsidRPr="006D5C25">
              <w:rPr>
                <w:rFonts w:ascii="David" w:hAnsi="David" w:cs="David"/>
                <w:sz w:val="24"/>
                <w:szCs w:val="24"/>
                <w:rtl/>
              </w:rPr>
              <w:t xml:space="preserve"> לסתירה הקיימת בין תקופת המכרז 24 חודש לבין </w:t>
            </w:r>
            <w:proofErr w:type="spellStart"/>
            <w:r w:rsidRPr="006D5C25">
              <w:rPr>
                <w:rFonts w:ascii="David" w:hAnsi="David" w:cs="David"/>
                <w:sz w:val="24"/>
                <w:szCs w:val="24"/>
                <w:rtl/>
              </w:rPr>
              <w:t>המצויין</w:t>
            </w:r>
            <w:proofErr w:type="spellEnd"/>
            <w:r w:rsidRPr="006D5C25">
              <w:rPr>
                <w:rFonts w:ascii="David" w:hAnsi="David" w:cs="David"/>
                <w:sz w:val="24"/>
                <w:szCs w:val="24"/>
                <w:rtl/>
              </w:rPr>
              <w:t xml:space="preserve"> במסמכי המכרז הקודמים 12 חודש. נבקש ליישב הסתירה. </w:t>
            </w:r>
          </w:p>
        </w:tc>
        <w:tc>
          <w:tcPr>
            <w:tcW w:w="3745" w:type="dxa"/>
          </w:tcPr>
          <w:p w14:paraId="486FB44F" w14:textId="7559D37B" w:rsidR="006D5C25" w:rsidRPr="00C55CF9" w:rsidRDefault="006D5C25" w:rsidP="006D5C25">
            <w:pPr>
              <w:spacing w:after="0" w:line="360" w:lineRule="auto"/>
              <w:rPr>
                <w:rFonts w:ascii="David" w:hAnsi="David" w:cs="David"/>
                <w:sz w:val="24"/>
                <w:szCs w:val="24"/>
                <w:rtl/>
              </w:rPr>
            </w:pPr>
            <w:r w:rsidRPr="006D5C25">
              <w:rPr>
                <w:rFonts w:ascii="David" w:hAnsi="David" w:cs="David"/>
                <w:sz w:val="24"/>
                <w:szCs w:val="24"/>
                <w:rtl/>
              </w:rPr>
              <w:t>טעות סופר - יש לרשום 12 במקום 24</w:t>
            </w:r>
          </w:p>
        </w:tc>
      </w:tr>
      <w:tr w:rsidR="006D5C25" w:rsidRPr="005E192E" w14:paraId="5C9A1AC9" w14:textId="77777777" w:rsidTr="009D63C4">
        <w:trPr>
          <w:trHeight w:val="290"/>
        </w:trPr>
        <w:tc>
          <w:tcPr>
            <w:tcW w:w="1237" w:type="dxa"/>
          </w:tcPr>
          <w:p w14:paraId="7CF0A48C" w14:textId="399011F7" w:rsidR="006D5C25" w:rsidRDefault="00F10D24" w:rsidP="00414D42">
            <w:pPr>
              <w:spacing w:after="0" w:line="360" w:lineRule="auto"/>
              <w:rPr>
                <w:rFonts w:ascii="David" w:hAnsi="David" w:cs="David"/>
                <w:sz w:val="24"/>
                <w:szCs w:val="24"/>
                <w:rtl/>
              </w:rPr>
            </w:pPr>
            <w:r>
              <w:rPr>
                <w:rFonts w:ascii="David" w:hAnsi="David" w:cs="David" w:hint="cs"/>
                <w:sz w:val="24"/>
                <w:szCs w:val="24"/>
                <w:rtl/>
              </w:rPr>
              <w:t>98</w:t>
            </w:r>
          </w:p>
        </w:tc>
        <w:tc>
          <w:tcPr>
            <w:tcW w:w="1519" w:type="dxa"/>
            <w:noWrap/>
          </w:tcPr>
          <w:p w14:paraId="36E57849" w14:textId="01012B22" w:rsidR="006D5C25" w:rsidRPr="005E192E" w:rsidRDefault="006D5C25" w:rsidP="00414D42">
            <w:pPr>
              <w:spacing w:after="0" w:line="360" w:lineRule="auto"/>
              <w:rPr>
                <w:rFonts w:ascii="David" w:hAnsi="David" w:cs="David"/>
                <w:sz w:val="24"/>
                <w:szCs w:val="24"/>
              </w:rPr>
            </w:pPr>
            <w:r>
              <w:rPr>
                <w:rFonts w:ascii="David" w:hAnsi="David" w:cs="David" w:hint="cs"/>
                <w:sz w:val="24"/>
                <w:szCs w:val="24"/>
                <w:rtl/>
              </w:rPr>
              <w:t>3.4</w:t>
            </w:r>
          </w:p>
        </w:tc>
        <w:tc>
          <w:tcPr>
            <w:tcW w:w="1150" w:type="dxa"/>
            <w:noWrap/>
          </w:tcPr>
          <w:p w14:paraId="1C4451E0" w14:textId="51664D91" w:rsidR="006D5C25" w:rsidRPr="005E192E" w:rsidRDefault="006D5C25" w:rsidP="00414D42">
            <w:pPr>
              <w:spacing w:after="0" w:line="360" w:lineRule="auto"/>
              <w:rPr>
                <w:rFonts w:ascii="David" w:hAnsi="David" w:cs="David"/>
                <w:sz w:val="24"/>
                <w:szCs w:val="24"/>
              </w:rPr>
            </w:pPr>
            <w:r>
              <w:rPr>
                <w:rFonts w:ascii="David" w:hAnsi="David" w:cs="David" w:hint="cs"/>
                <w:sz w:val="24"/>
                <w:szCs w:val="24"/>
                <w:rtl/>
              </w:rPr>
              <w:t>33</w:t>
            </w:r>
          </w:p>
        </w:tc>
        <w:tc>
          <w:tcPr>
            <w:tcW w:w="6297" w:type="dxa"/>
            <w:noWrap/>
          </w:tcPr>
          <w:p w14:paraId="0405D18D" w14:textId="39FD8C5F" w:rsidR="006D5C25" w:rsidRPr="003B21C2" w:rsidRDefault="006D5C25" w:rsidP="003B21C2">
            <w:pPr>
              <w:spacing w:after="0" w:line="360" w:lineRule="auto"/>
              <w:rPr>
                <w:rFonts w:ascii="David" w:hAnsi="David" w:cs="David"/>
                <w:sz w:val="24"/>
                <w:szCs w:val="24"/>
                <w:rtl/>
              </w:rPr>
            </w:pPr>
            <w:r w:rsidRPr="003B21C2">
              <w:rPr>
                <w:rFonts w:ascii="David" w:hAnsi="David" w:cs="David"/>
                <w:sz w:val="24"/>
                <w:szCs w:val="24"/>
                <w:rtl/>
              </w:rPr>
              <w:t xml:space="preserve">נבקש לציין כי משמעות הגדרה זו, איננה ראלית. שכן נדגים מקרה קיצון, בו רשות מסוימת מצטרפת יום לפני פקיעת ההסכם כלומר בתום השנה החמישית ממועד החתימה, אזי רשות זו תהא זכאית לאותם התנאים לחמש השנים הבאות. המשמעות של עובדה זו, הינה כי בשנה העשירית מיום הגשת ההצעה שנת 2025 ישמרו למזמין התנאים, גם כשתנאי השוק אינם מאפשרים זאת. </w:t>
            </w:r>
          </w:p>
        </w:tc>
        <w:tc>
          <w:tcPr>
            <w:tcW w:w="3745" w:type="dxa"/>
          </w:tcPr>
          <w:p w14:paraId="6E44B329" w14:textId="5E0920DA" w:rsidR="006D5C25" w:rsidRPr="00C55CF9" w:rsidRDefault="007F4853" w:rsidP="00062F10">
            <w:pPr>
              <w:spacing w:after="0" w:line="360" w:lineRule="auto"/>
              <w:rPr>
                <w:rFonts w:ascii="David" w:hAnsi="David" w:cs="David"/>
                <w:sz w:val="24"/>
                <w:szCs w:val="24"/>
                <w:rtl/>
              </w:rPr>
            </w:pPr>
            <w:r>
              <w:rPr>
                <w:rFonts w:ascii="David" w:hAnsi="David" w:cs="David" w:hint="cs"/>
                <w:sz w:val="24"/>
                <w:szCs w:val="24"/>
                <w:rtl/>
              </w:rPr>
              <w:t xml:space="preserve">רשות מקומית רשאית להתקשר בתקופת המכרז, עד לסיום תקופת תוקפו, על התקופות המוארכות </w:t>
            </w:r>
          </w:p>
        </w:tc>
      </w:tr>
      <w:tr w:rsidR="006D5C25" w:rsidRPr="005E192E" w14:paraId="1D5975D9" w14:textId="77777777" w:rsidTr="009D63C4">
        <w:trPr>
          <w:trHeight w:val="290"/>
        </w:trPr>
        <w:tc>
          <w:tcPr>
            <w:tcW w:w="1237" w:type="dxa"/>
          </w:tcPr>
          <w:p w14:paraId="0C12001A" w14:textId="1F9601C6" w:rsidR="006D5C25" w:rsidRDefault="00F10D24" w:rsidP="00414D42">
            <w:pPr>
              <w:spacing w:after="0" w:line="360" w:lineRule="auto"/>
              <w:rPr>
                <w:rFonts w:ascii="David" w:hAnsi="David" w:cs="David"/>
                <w:sz w:val="24"/>
                <w:szCs w:val="24"/>
                <w:rtl/>
              </w:rPr>
            </w:pPr>
            <w:r>
              <w:rPr>
                <w:rFonts w:ascii="David" w:hAnsi="David" w:cs="David" w:hint="cs"/>
                <w:sz w:val="24"/>
                <w:szCs w:val="24"/>
                <w:rtl/>
              </w:rPr>
              <w:t>99</w:t>
            </w:r>
          </w:p>
        </w:tc>
        <w:tc>
          <w:tcPr>
            <w:tcW w:w="1519" w:type="dxa"/>
            <w:noWrap/>
          </w:tcPr>
          <w:p w14:paraId="299AAD87" w14:textId="325D6FB7" w:rsidR="006D5C25" w:rsidRPr="005E192E" w:rsidRDefault="003B21C2" w:rsidP="00414D42">
            <w:pPr>
              <w:spacing w:after="0" w:line="360" w:lineRule="auto"/>
              <w:rPr>
                <w:rFonts w:ascii="David" w:hAnsi="David" w:cs="David"/>
                <w:sz w:val="24"/>
                <w:szCs w:val="24"/>
              </w:rPr>
            </w:pPr>
            <w:r>
              <w:rPr>
                <w:rFonts w:ascii="David" w:hAnsi="David" w:cs="David" w:hint="cs"/>
                <w:sz w:val="24"/>
                <w:szCs w:val="24"/>
                <w:rtl/>
              </w:rPr>
              <w:t>3.5</w:t>
            </w:r>
          </w:p>
        </w:tc>
        <w:tc>
          <w:tcPr>
            <w:tcW w:w="1150" w:type="dxa"/>
            <w:noWrap/>
          </w:tcPr>
          <w:p w14:paraId="2DFFE3D8" w14:textId="48F24188" w:rsidR="006D5C25" w:rsidRPr="005E192E" w:rsidRDefault="003B21C2" w:rsidP="00414D42">
            <w:pPr>
              <w:spacing w:after="0" w:line="360" w:lineRule="auto"/>
              <w:rPr>
                <w:rFonts w:ascii="David" w:hAnsi="David" w:cs="David"/>
                <w:sz w:val="24"/>
                <w:szCs w:val="24"/>
              </w:rPr>
            </w:pPr>
            <w:r>
              <w:rPr>
                <w:rFonts w:ascii="David" w:hAnsi="David" w:cs="David" w:hint="cs"/>
                <w:sz w:val="24"/>
                <w:szCs w:val="24"/>
                <w:rtl/>
              </w:rPr>
              <w:t>33</w:t>
            </w:r>
          </w:p>
        </w:tc>
        <w:tc>
          <w:tcPr>
            <w:tcW w:w="6297" w:type="dxa"/>
            <w:noWrap/>
          </w:tcPr>
          <w:p w14:paraId="4CD49A1A" w14:textId="4EFEEF0E" w:rsidR="006D5C25" w:rsidRPr="005E192E" w:rsidRDefault="006D5C25" w:rsidP="003B21C2">
            <w:pPr>
              <w:spacing w:after="0" w:line="360" w:lineRule="auto"/>
              <w:rPr>
                <w:rFonts w:ascii="David" w:hAnsi="David" w:cs="David"/>
                <w:sz w:val="24"/>
                <w:szCs w:val="24"/>
                <w:rtl/>
              </w:rPr>
            </w:pPr>
            <w:r w:rsidRPr="003B21C2">
              <w:rPr>
                <w:rFonts w:ascii="David" w:hAnsi="David" w:cs="David"/>
                <w:sz w:val="24"/>
                <w:szCs w:val="24"/>
                <w:rtl/>
              </w:rPr>
              <w:t xml:space="preserve">נבקש הדדיות בזכאות לסיום תקופת ההתקשרות, ולא חד צדדי באופן הרשום </w:t>
            </w:r>
          </w:p>
        </w:tc>
        <w:tc>
          <w:tcPr>
            <w:tcW w:w="3745" w:type="dxa"/>
          </w:tcPr>
          <w:p w14:paraId="1328BFF9" w14:textId="55A870D5" w:rsidR="006D5C25" w:rsidRPr="00C55CF9" w:rsidRDefault="006D5C25" w:rsidP="00062F10">
            <w:pPr>
              <w:spacing w:after="0" w:line="360" w:lineRule="auto"/>
              <w:rPr>
                <w:rFonts w:ascii="David" w:hAnsi="David" w:cs="David"/>
                <w:sz w:val="24"/>
                <w:szCs w:val="24"/>
                <w:rtl/>
              </w:rPr>
            </w:pPr>
            <w:r>
              <w:rPr>
                <w:rFonts w:ascii="David" w:hAnsi="David" w:cs="David" w:hint="cs"/>
                <w:sz w:val="24"/>
                <w:szCs w:val="24"/>
                <w:rtl/>
              </w:rPr>
              <w:t>הבקשה נדחית</w:t>
            </w:r>
          </w:p>
        </w:tc>
      </w:tr>
      <w:tr w:rsidR="006D5C25" w:rsidRPr="005E192E" w14:paraId="4EBFDCA1" w14:textId="77777777" w:rsidTr="009D63C4">
        <w:trPr>
          <w:trHeight w:val="290"/>
        </w:trPr>
        <w:tc>
          <w:tcPr>
            <w:tcW w:w="1237" w:type="dxa"/>
          </w:tcPr>
          <w:p w14:paraId="117C67E6" w14:textId="16D6B5A1" w:rsidR="006D5C25" w:rsidRDefault="00F10D24" w:rsidP="00414D42">
            <w:pPr>
              <w:spacing w:after="0" w:line="360" w:lineRule="auto"/>
              <w:rPr>
                <w:rFonts w:ascii="David" w:hAnsi="David" w:cs="David"/>
                <w:sz w:val="24"/>
                <w:szCs w:val="24"/>
                <w:rtl/>
              </w:rPr>
            </w:pPr>
            <w:r>
              <w:rPr>
                <w:rFonts w:ascii="David" w:hAnsi="David" w:cs="David" w:hint="cs"/>
                <w:sz w:val="24"/>
                <w:szCs w:val="24"/>
                <w:rtl/>
              </w:rPr>
              <w:t>100</w:t>
            </w:r>
          </w:p>
        </w:tc>
        <w:tc>
          <w:tcPr>
            <w:tcW w:w="1519" w:type="dxa"/>
            <w:noWrap/>
          </w:tcPr>
          <w:p w14:paraId="6CAAAFBA" w14:textId="7F012515" w:rsidR="006D5C25" w:rsidRPr="005E192E" w:rsidRDefault="003B21C2" w:rsidP="00414D42">
            <w:pPr>
              <w:spacing w:after="0" w:line="360" w:lineRule="auto"/>
              <w:rPr>
                <w:rFonts w:ascii="David" w:hAnsi="David" w:cs="David"/>
                <w:sz w:val="24"/>
                <w:szCs w:val="24"/>
              </w:rPr>
            </w:pPr>
            <w:r>
              <w:rPr>
                <w:rFonts w:ascii="David" w:hAnsi="David" w:cs="David" w:hint="cs"/>
                <w:sz w:val="24"/>
                <w:szCs w:val="24"/>
                <w:rtl/>
              </w:rPr>
              <w:t>5.2</w:t>
            </w:r>
          </w:p>
        </w:tc>
        <w:tc>
          <w:tcPr>
            <w:tcW w:w="1150" w:type="dxa"/>
            <w:noWrap/>
          </w:tcPr>
          <w:p w14:paraId="6B247638" w14:textId="019C9119" w:rsidR="006D5C25" w:rsidRPr="005E192E" w:rsidRDefault="003B21C2" w:rsidP="00414D42">
            <w:pPr>
              <w:spacing w:after="0" w:line="360" w:lineRule="auto"/>
              <w:rPr>
                <w:rFonts w:ascii="David" w:hAnsi="David" w:cs="David"/>
                <w:sz w:val="24"/>
                <w:szCs w:val="24"/>
              </w:rPr>
            </w:pPr>
            <w:r>
              <w:rPr>
                <w:rFonts w:ascii="David" w:hAnsi="David" w:cs="David" w:hint="cs"/>
                <w:sz w:val="24"/>
                <w:szCs w:val="24"/>
                <w:rtl/>
              </w:rPr>
              <w:t>34</w:t>
            </w:r>
          </w:p>
        </w:tc>
        <w:tc>
          <w:tcPr>
            <w:tcW w:w="6297" w:type="dxa"/>
            <w:noWrap/>
          </w:tcPr>
          <w:p w14:paraId="70D821BA" w14:textId="0C0D6533" w:rsidR="006D5C25" w:rsidRPr="003B21C2" w:rsidRDefault="003B21C2" w:rsidP="003B21C2">
            <w:pPr>
              <w:spacing w:after="0" w:line="360" w:lineRule="auto"/>
              <w:rPr>
                <w:rFonts w:ascii="David" w:hAnsi="David" w:cs="David"/>
                <w:sz w:val="24"/>
                <w:szCs w:val="24"/>
                <w:rtl/>
              </w:rPr>
            </w:pPr>
            <w:r w:rsidRPr="003B21C2">
              <w:rPr>
                <w:rFonts w:ascii="David" w:hAnsi="David" w:cs="David"/>
                <w:sz w:val="24"/>
                <w:szCs w:val="24"/>
                <w:rtl/>
              </w:rPr>
              <w:t xml:space="preserve">נבקש להשמיט דרישה זו </w:t>
            </w:r>
          </w:p>
        </w:tc>
        <w:tc>
          <w:tcPr>
            <w:tcW w:w="3745" w:type="dxa"/>
          </w:tcPr>
          <w:p w14:paraId="2E92BF41" w14:textId="5BAFF445" w:rsidR="006D5C25" w:rsidRPr="00C55CF9" w:rsidRDefault="007F4853" w:rsidP="00062F10">
            <w:pPr>
              <w:spacing w:after="0" w:line="360" w:lineRule="auto"/>
              <w:rPr>
                <w:rFonts w:ascii="David" w:hAnsi="David" w:cs="David"/>
                <w:sz w:val="24"/>
                <w:szCs w:val="24"/>
                <w:rtl/>
              </w:rPr>
            </w:pPr>
            <w:r>
              <w:rPr>
                <w:rFonts w:ascii="David" w:hAnsi="David" w:cs="David" w:hint="cs"/>
                <w:sz w:val="24"/>
                <w:szCs w:val="24"/>
                <w:rtl/>
              </w:rPr>
              <w:t>ללא שינוי</w:t>
            </w:r>
          </w:p>
        </w:tc>
      </w:tr>
      <w:tr w:rsidR="00414D42" w:rsidRPr="005E192E" w14:paraId="11D79141" w14:textId="0B5E5079" w:rsidTr="009D63C4">
        <w:trPr>
          <w:trHeight w:val="290"/>
        </w:trPr>
        <w:tc>
          <w:tcPr>
            <w:tcW w:w="1237" w:type="dxa"/>
          </w:tcPr>
          <w:p w14:paraId="38BAB1E8" w14:textId="145161D2" w:rsidR="00414D42" w:rsidRPr="005E192E" w:rsidRDefault="00F10D24" w:rsidP="00414D42">
            <w:pPr>
              <w:spacing w:after="0" w:line="360" w:lineRule="auto"/>
              <w:rPr>
                <w:rFonts w:ascii="David" w:hAnsi="David" w:cs="David"/>
                <w:sz w:val="24"/>
                <w:szCs w:val="24"/>
              </w:rPr>
            </w:pPr>
            <w:r>
              <w:rPr>
                <w:rFonts w:ascii="David" w:hAnsi="David" w:cs="David" w:hint="cs"/>
                <w:sz w:val="24"/>
                <w:szCs w:val="24"/>
                <w:rtl/>
              </w:rPr>
              <w:t>101</w:t>
            </w:r>
          </w:p>
        </w:tc>
        <w:tc>
          <w:tcPr>
            <w:tcW w:w="1519" w:type="dxa"/>
            <w:noWrap/>
            <w:hideMark/>
          </w:tcPr>
          <w:p w14:paraId="5FE91CA3" w14:textId="2590A29A" w:rsidR="00414D42" w:rsidRPr="005E192E" w:rsidRDefault="00414D42" w:rsidP="00414D42">
            <w:pPr>
              <w:spacing w:after="0" w:line="360" w:lineRule="auto"/>
              <w:rPr>
                <w:rFonts w:ascii="David" w:hAnsi="David" w:cs="David"/>
                <w:sz w:val="24"/>
                <w:szCs w:val="24"/>
                <w:rtl/>
              </w:rPr>
            </w:pPr>
            <w:r w:rsidRPr="005E192E">
              <w:rPr>
                <w:rFonts w:ascii="David" w:hAnsi="David" w:cs="David"/>
                <w:sz w:val="24"/>
                <w:szCs w:val="24"/>
              </w:rPr>
              <w:t>13</w:t>
            </w:r>
          </w:p>
        </w:tc>
        <w:tc>
          <w:tcPr>
            <w:tcW w:w="1150" w:type="dxa"/>
            <w:noWrap/>
            <w:hideMark/>
          </w:tcPr>
          <w:p w14:paraId="0CFC833E" w14:textId="77777777" w:rsidR="00414D42" w:rsidRPr="005E192E" w:rsidRDefault="00414D42" w:rsidP="00414D42">
            <w:pPr>
              <w:spacing w:after="0" w:line="360" w:lineRule="auto"/>
              <w:rPr>
                <w:rFonts w:ascii="David" w:hAnsi="David" w:cs="David"/>
                <w:sz w:val="24"/>
                <w:szCs w:val="24"/>
              </w:rPr>
            </w:pPr>
            <w:r w:rsidRPr="005E192E">
              <w:rPr>
                <w:rFonts w:ascii="David" w:hAnsi="David" w:cs="David"/>
                <w:sz w:val="24"/>
                <w:szCs w:val="24"/>
              </w:rPr>
              <w:t>26</w:t>
            </w:r>
          </w:p>
        </w:tc>
        <w:tc>
          <w:tcPr>
            <w:tcW w:w="6297" w:type="dxa"/>
            <w:noWrap/>
            <w:hideMark/>
          </w:tcPr>
          <w:p w14:paraId="4E4395D3" w14:textId="17D21A6E" w:rsidR="00414D42" w:rsidRPr="005E192E" w:rsidRDefault="00414D42" w:rsidP="00414D42">
            <w:pPr>
              <w:spacing w:after="0" w:line="360" w:lineRule="auto"/>
              <w:rPr>
                <w:rFonts w:ascii="David" w:hAnsi="David" w:cs="David"/>
                <w:sz w:val="24"/>
                <w:szCs w:val="24"/>
              </w:rPr>
            </w:pPr>
            <w:r w:rsidRPr="005E192E">
              <w:rPr>
                <w:rFonts w:ascii="David" w:hAnsi="David" w:cs="David"/>
                <w:sz w:val="24"/>
                <w:szCs w:val="24"/>
                <w:rtl/>
              </w:rPr>
              <w:t>נבקש לפצל ההצעה ל-2 שורות בהצעת המחיר, לאספקת</w:t>
            </w:r>
            <w:r w:rsidRPr="005E192E">
              <w:rPr>
                <w:rFonts w:ascii="David" w:hAnsi="David" w:cs="David"/>
                <w:sz w:val="24"/>
                <w:szCs w:val="24"/>
              </w:rPr>
              <w:t xml:space="preserve"> </w:t>
            </w:r>
            <w:r w:rsidRPr="005E192E">
              <w:rPr>
                <w:rFonts w:ascii="David" w:hAnsi="David" w:cs="David"/>
                <w:sz w:val="24"/>
                <w:szCs w:val="24"/>
                <w:rtl/>
              </w:rPr>
              <w:t>סולר בצובר</w:t>
            </w:r>
            <w:r w:rsidRPr="005E192E">
              <w:rPr>
                <w:rFonts w:ascii="David" w:hAnsi="David" w:cs="David"/>
                <w:sz w:val="24"/>
                <w:szCs w:val="24"/>
              </w:rPr>
              <w:br/>
            </w:r>
            <w:r w:rsidRPr="005E192E">
              <w:rPr>
                <w:rFonts w:ascii="David" w:hAnsi="David" w:cs="David"/>
                <w:sz w:val="24"/>
                <w:szCs w:val="24"/>
                <w:rtl/>
              </w:rPr>
              <w:t xml:space="preserve">האחת בגין אספקה בכמות הגדולה מ2500 ליטר </w:t>
            </w:r>
            <w:proofErr w:type="spellStart"/>
            <w:r w:rsidRPr="005E192E">
              <w:rPr>
                <w:rFonts w:ascii="David" w:hAnsi="David" w:cs="David"/>
                <w:sz w:val="24"/>
                <w:szCs w:val="24"/>
                <w:rtl/>
              </w:rPr>
              <w:t>והשניה</w:t>
            </w:r>
            <w:proofErr w:type="spellEnd"/>
            <w:r w:rsidRPr="005E192E">
              <w:rPr>
                <w:rFonts w:ascii="David" w:hAnsi="David" w:cs="David"/>
                <w:sz w:val="24"/>
                <w:szCs w:val="24"/>
                <w:rtl/>
              </w:rPr>
              <w:t xml:space="preserve"> אספקת כמות הקטנה מ-2500</w:t>
            </w:r>
            <w:r w:rsidRPr="005E192E">
              <w:rPr>
                <w:rFonts w:ascii="David" w:hAnsi="David" w:cs="David"/>
                <w:sz w:val="24"/>
                <w:szCs w:val="24"/>
              </w:rPr>
              <w:t xml:space="preserve"> </w:t>
            </w:r>
            <w:r w:rsidRPr="005E192E">
              <w:rPr>
                <w:rFonts w:ascii="David" w:hAnsi="David" w:cs="David"/>
                <w:sz w:val="24"/>
                <w:szCs w:val="24"/>
                <w:rtl/>
              </w:rPr>
              <w:t>ליטר</w:t>
            </w:r>
          </w:p>
        </w:tc>
        <w:tc>
          <w:tcPr>
            <w:tcW w:w="3745" w:type="dxa"/>
          </w:tcPr>
          <w:p w14:paraId="3C41DDDE" w14:textId="6A9CEC28" w:rsidR="00414D42" w:rsidRPr="005E192E" w:rsidRDefault="00414D42" w:rsidP="00062F10">
            <w:pPr>
              <w:spacing w:after="0" w:line="360" w:lineRule="auto"/>
              <w:rPr>
                <w:rFonts w:ascii="David" w:hAnsi="David" w:cs="David"/>
                <w:sz w:val="24"/>
                <w:szCs w:val="24"/>
                <w:rtl/>
              </w:rPr>
            </w:pPr>
            <w:r w:rsidRPr="00C55CF9">
              <w:rPr>
                <w:rFonts w:ascii="David" w:hAnsi="David" w:cs="David" w:hint="cs"/>
                <w:sz w:val="24"/>
                <w:szCs w:val="24"/>
                <w:rtl/>
              </w:rPr>
              <w:t>יתוקן</w:t>
            </w:r>
          </w:p>
        </w:tc>
      </w:tr>
      <w:tr w:rsidR="00414D42" w:rsidRPr="005E192E" w14:paraId="4DBA0BF5" w14:textId="0481E7B2" w:rsidTr="009D63C4">
        <w:trPr>
          <w:trHeight w:val="290"/>
        </w:trPr>
        <w:tc>
          <w:tcPr>
            <w:tcW w:w="1237" w:type="dxa"/>
          </w:tcPr>
          <w:p w14:paraId="0505FF4C" w14:textId="2313F38B" w:rsidR="00414D42" w:rsidRPr="005E192E" w:rsidRDefault="00F10D24" w:rsidP="00414D42">
            <w:pPr>
              <w:spacing w:after="0" w:line="360" w:lineRule="auto"/>
              <w:rPr>
                <w:rFonts w:ascii="David" w:hAnsi="David" w:cs="David"/>
                <w:sz w:val="24"/>
                <w:szCs w:val="24"/>
              </w:rPr>
            </w:pPr>
            <w:r>
              <w:rPr>
                <w:rFonts w:ascii="David" w:hAnsi="David" w:cs="David" w:hint="cs"/>
                <w:sz w:val="24"/>
                <w:szCs w:val="24"/>
                <w:rtl/>
              </w:rPr>
              <w:t>102</w:t>
            </w:r>
          </w:p>
        </w:tc>
        <w:tc>
          <w:tcPr>
            <w:tcW w:w="1519" w:type="dxa"/>
            <w:noWrap/>
            <w:hideMark/>
          </w:tcPr>
          <w:p w14:paraId="1F50AAC7" w14:textId="267581EC" w:rsidR="00414D42" w:rsidRPr="005E192E" w:rsidRDefault="00414D42" w:rsidP="00414D42">
            <w:pPr>
              <w:spacing w:after="0" w:line="360" w:lineRule="auto"/>
              <w:rPr>
                <w:rFonts w:ascii="David" w:hAnsi="David" w:cs="David"/>
                <w:sz w:val="24"/>
                <w:szCs w:val="24"/>
                <w:rtl/>
              </w:rPr>
            </w:pPr>
            <w:r w:rsidRPr="005E192E">
              <w:rPr>
                <w:rFonts w:ascii="David" w:hAnsi="David" w:cs="David"/>
                <w:sz w:val="24"/>
                <w:szCs w:val="24"/>
              </w:rPr>
              <w:t>10</w:t>
            </w:r>
          </w:p>
        </w:tc>
        <w:tc>
          <w:tcPr>
            <w:tcW w:w="1150" w:type="dxa"/>
            <w:noWrap/>
            <w:hideMark/>
          </w:tcPr>
          <w:p w14:paraId="74B45122" w14:textId="77777777" w:rsidR="00414D42" w:rsidRPr="005E192E" w:rsidRDefault="00414D42" w:rsidP="00414D42">
            <w:pPr>
              <w:spacing w:after="0" w:line="360" w:lineRule="auto"/>
              <w:rPr>
                <w:rFonts w:ascii="David" w:hAnsi="David" w:cs="David"/>
                <w:sz w:val="24"/>
                <w:szCs w:val="24"/>
              </w:rPr>
            </w:pPr>
            <w:r w:rsidRPr="005E192E">
              <w:rPr>
                <w:rFonts w:ascii="David" w:hAnsi="David" w:cs="David"/>
                <w:sz w:val="24"/>
                <w:szCs w:val="24"/>
              </w:rPr>
              <w:t>28</w:t>
            </w:r>
          </w:p>
        </w:tc>
        <w:tc>
          <w:tcPr>
            <w:tcW w:w="6297" w:type="dxa"/>
            <w:noWrap/>
            <w:hideMark/>
          </w:tcPr>
          <w:p w14:paraId="44997213" w14:textId="3A77AF4C" w:rsidR="00414D42" w:rsidRPr="005E192E" w:rsidRDefault="00414D42" w:rsidP="00414D42">
            <w:pPr>
              <w:spacing w:after="0" w:line="360" w:lineRule="auto"/>
              <w:rPr>
                <w:rFonts w:ascii="David" w:hAnsi="David" w:cs="David"/>
                <w:sz w:val="24"/>
                <w:szCs w:val="24"/>
              </w:rPr>
            </w:pPr>
            <w:r w:rsidRPr="005E192E">
              <w:rPr>
                <w:rFonts w:ascii="David" w:hAnsi="David" w:cs="David"/>
                <w:sz w:val="24"/>
                <w:szCs w:val="24"/>
                <w:rtl/>
              </w:rPr>
              <w:t>נבקש לחדד ולהבהיר - בהתאם לשנות הניסוח</w:t>
            </w:r>
            <w:r w:rsidRPr="005E192E">
              <w:rPr>
                <w:rFonts w:ascii="David" w:hAnsi="David" w:cs="David"/>
                <w:sz w:val="24"/>
                <w:szCs w:val="24"/>
              </w:rPr>
              <w:t>.</w:t>
            </w:r>
            <w:r w:rsidRPr="005E192E">
              <w:rPr>
                <w:rFonts w:ascii="David" w:hAnsi="David" w:cs="David"/>
                <w:sz w:val="24"/>
                <w:szCs w:val="24"/>
              </w:rPr>
              <w:br/>
            </w:r>
            <w:r w:rsidRPr="005E192E">
              <w:rPr>
                <w:rFonts w:ascii="David" w:hAnsi="David" w:cs="David"/>
                <w:sz w:val="24"/>
                <w:szCs w:val="24"/>
                <w:rtl/>
              </w:rPr>
              <w:t>מחיר הסולר אינו מפוקח</w:t>
            </w:r>
            <w:r w:rsidRPr="005E192E">
              <w:rPr>
                <w:rFonts w:ascii="David" w:hAnsi="David" w:cs="David"/>
                <w:sz w:val="24"/>
                <w:szCs w:val="24"/>
              </w:rPr>
              <w:t>!"</w:t>
            </w:r>
            <w:r w:rsidRPr="005E192E">
              <w:rPr>
                <w:rFonts w:ascii="David" w:hAnsi="David" w:cs="David"/>
                <w:sz w:val="24"/>
                <w:szCs w:val="24"/>
              </w:rPr>
              <w:br/>
            </w:r>
            <w:r w:rsidRPr="005E192E">
              <w:rPr>
                <w:rFonts w:ascii="David" w:hAnsi="David" w:cs="David"/>
                <w:sz w:val="24"/>
                <w:szCs w:val="24"/>
                <w:rtl/>
              </w:rPr>
              <w:t>נבקש לפצל את המכרז בין הצעות מחיר לתדלוק בתחנות ציבוריות לבין אתרי תדלוק</w:t>
            </w:r>
            <w:r w:rsidRPr="005E192E">
              <w:rPr>
                <w:rFonts w:ascii="David" w:hAnsi="David" w:cs="David"/>
                <w:sz w:val="24"/>
                <w:szCs w:val="24"/>
              </w:rPr>
              <w:t xml:space="preserve"> </w:t>
            </w:r>
            <w:r w:rsidRPr="005E192E">
              <w:rPr>
                <w:rFonts w:ascii="David" w:hAnsi="David" w:cs="David"/>
                <w:sz w:val="24"/>
                <w:szCs w:val="24"/>
                <w:rtl/>
              </w:rPr>
              <w:t>פנימיים בחצר המזמין. בנוסף לא יתכן שאספקה למתחמים פנימיים תפוצל בין מספר</w:t>
            </w:r>
            <w:r w:rsidRPr="005E192E">
              <w:rPr>
                <w:rFonts w:ascii="David" w:hAnsi="David" w:cs="David"/>
                <w:sz w:val="24"/>
                <w:szCs w:val="24"/>
              </w:rPr>
              <w:t xml:space="preserve"> </w:t>
            </w:r>
            <w:r w:rsidRPr="005E192E">
              <w:rPr>
                <w:rFonts w:ascii="David" w:hAnsi="David" w:cs="David"/>
                <w:sz w:val="24"/>
                <w:szCs w:val="24"/>
                <w:rtl/>
              </w:rPr>
              <w:t>גורמים</w:t>
            </w:r>
            <w:r w:rsidRPr="005E192E">
              <w:rPr>
                <w:rFonts w:ascii="David" w:hAnsi="David" w:cs="David"/>
                <w:sz w:val="24"/>
                <w:szCs w:val="24"/>
              </w:rPr>
              <w:t>.</w:t>
            </w:r>
          </w:p>
        </w:tc>
        <w:tc>
          <w:tcPr>
            <w:tcW w:w="3745" w:type="dxa"/>
          </w:tcPr>
          <w:p w14:paraId="06A23843" w14:textId="67F305C2" w:rsidR="00414D42" w:rsidRPr="005E192E" w:rsidRDefault="00414D42" w:rsidP="00414D42">
            <w:pPr>
              <w:spacing w:after="0" w:line="360" w:lineRule="auto"/>
              <w:rPr>
                <w:rFonts w:ascii="David" w:hAnsi="David" w:cs="David"/>
                <w:sz w:val="24"/>
                <w:szCs w:val="24"/>
              </w:rPr>
            </w:pPr>
            <w:r>
              <w:rPr>
                <w:rFonts w:ascii="David" w:hAnsi="David" w:cs="David" w:hint="cs"/>
                <w:sz w:val="24"/>
                <w:szCs w:val="24"/>
                <w:rtl/>
              </w:rPr>
              <w:t xml:space="preserve">הבהרה: הזוכה יהיה חייב לספק שירותים הן בתחנות ציבוריות והן בתחנות תדלוק פנימיות, </w:t>
            </w:r>
            <w:proofErr w:type="spellStart"/>
            <w:r>
              <w:rPr>
                <w:rFonts w:ascii="David" w:hAnsi="David" w:cs="David" w:hint="cs"/>
                <w:sz w:val="24"/>
                <w:szCs w:val="24"/>
                <w:rtl/>
              </w:rPr>
              <w:t>הכל</w:t>
            </w:r>
            <w:proofErr w:type="spellEnd"/>
            <w:r>
              <w:rPr>
                <w:rFonts w:ascii="David" w:hAnsi="David" w:cs="David" w:hint="cs"/>
                <w:sz w:val="24"/>
                <w:szCs w:val="24"/>
                <w:rtl/>
              </w:rPr>
              <w:t xml:space="preserve"> בהתאם לדרישת הרשות המזמינה</w:t>
            </w:r>
          </w:p>
        </w:tc>
      </w:tr>
      <w:tr w:rsidR="00414D42" w:rsidRPr="005E192E" w14:paraId="1259BD57" w14:textId="6DB750A9" w:rsidTr="00A909A7">
        <w:trPr>
          <w:trHeight w:val="290"/>
        </w:trPr>
        <w:tc>
          <w:tcPr>
            <w:tcW w:w="1237" w:type="dxa"/>
            <w:shd w:val="clear" w:color="auto" w:fill="auto"/>
          </w:tcPr>
          <w:p w14:paraId="392BDDCB" w14:textId="2B4F9A73" w:rsidR="00414D42" w:rsidRPr="00A909A7" w:rsidRDefault="00F10D24" w:rsidP="00414D42">
            <w:pPr>
              <w:spacing w:after="0" w:line="360" w:lineRule="auto"/>
              <w:rPr>
                <w:rFonts w:ascii="David" w:hAnsi="David" w:cs="David"/>
                <w:sz w:val="24"/>
                <w:szCs w:val="24"/>
              </w:rPr>
            </w:pPr>
            <w:r>
              <w:rPr>
                <w:rFonts w:ascii="David" w:hAnsi="David" w:cs="David" w:hint="cs"/>
                <w:sz w:val="24"/>
                <w:szCs w:val="24"/>
                <w:rtl/>
              </w:rPr>
              <w:t>103</w:t>
            </w:r>
          </w:p>
        </w:tc>
        <w:tc>
          <w:tcPr>
            <w:tcW w:w="1519" w:type="dxa"/>
            <w:shd w:val="clear" w:color="auto" w:fill="auto"/>
            <w:noWrap/>
            <w:hideMark/>
          </w:tcPr>
          <w:p w14:paraId="44C99728" w14:textId="1938F56C" w:rsidR="00414D42" w:rsidRPr="00A909A7" w:rsidRDefault="00414D42" w:rsidP="00414D42">
            <w:pPr>
              <w:spacing w:after="0" w:line="360" w:lineRule="auto"/>
              <w:rPr>
                <w:rFonts w:ascii="David" w:hAnsi="David" w:cs="David"/>
                <w:sz w:val="24"/>
                <w:szCs w:val="24"/>
                <w:rtl/>
              </w:rPr>
            </w:pPr>
            <w:r w:rsidRPr="00A909A7">
              <w:rPr>
                <w:rFonts w:ascii="David" w:hAnsi="David" w:cs="David"/>
                <w:sz w:val="24"/>
                <w:szCs w:val="24"/>
              </w:rPr>
              <w:t>10.1</w:t>
            </w:r>
          </w:p>
        </w:tc>
        <w:tc>
          <w:tcPr>
            <w:tcW w:w="1150" w:type="dxa"/>
            <w:shd w:val="clear" w:color="auto" w:fill="auto"/>
            <w:noWrap/>
            <w:hideMark/>
          </w:tcPr>
          <w:p w14:paraId="04B8ADFB" w14:textId="77777777" w:rsidR="00414D42" w:rsidRPr="00A909A7" w:rsidRDefault="00414D42" w:rsidP="00414D42">
            <w:pPr>
              <w:spacing w:after="0" w:line="360" w:lineRule="auto"/>
              <w:rPr>
                <w:rFonts w:ascii="David" w:hAnsi="David" w:cs="David"/>
                <w:sz w:val="24"/>
                <w:szCs w:val="24"/>
              </w:rPr>
            </w:pPr>
            <w:r w:rsidRPr="00A909A7">
              <w:rPr>
                <w:rFonts w:ascii="David" w:hAnsi="David" w:cs="David"/>
                <w:sz w:val="24"/>
                <w:szCs w:val="24"/>
              </w:rPr>
              <w:t>35</w:t>
            </w:r>
          </w:p>
        </w:tc>
        <w:tc>
          <w:tcPr>
            <w:tcW w:w="6297" w:type="dxa"/>
            <w:shd w:val="clear" w:color="auto" w:fill="auto"/>
            <w:noWrap/>
            <w:hideMark/>
          </w:tcPr>
          <w:p w14:paraId="3BF71E7F" w14:textId="163DC8B7" w:rsidR="00414D42" w:rsidRPr="00A909A7" w:rsidRDefault="00414D42" w:rsidP="00414D42">
            <w:pPr>
              <w:spacing w:after="0" w:line="360" w:lineRule="auto"/>
              <w:rPr>
                <w:rFonts w:ascii="David" w:hAnsi="David" w:cs="David"/>
                <w:sz w:val="24"/>
                <w:szCs w:val="24"/>
              </w:rPr>
            </w:pPr>
            <w:r w:rsidRPr="00A909A7">
              <w:rPr>
                <w:rFonts w:ascii="David" w:hAnsi="David" w:cs="David"/>
                <w:sz w:val="24"/>
                <w:szCs w:val="24"/>
                <w:rtl/>
              </w:rPr>
              <w:t>עומד בסתירה לדרישה לערבות בסך 150 אלף במסמכי המכרז</w:t>
            </w:r>
          </w:p>
        </w:tc>
        <w:tc>
          <w:tcPr>
            <w:tcW w:w="3745" w:type="dxa"/>
            <w:shd w:val="clear" w:color="auto" w:fill="auto"/>
          </w:tcPr>
          <w:p w14:paraId="2C9E6313" w14:textId="5F2BAD30" w:rsidR="00414D42" w:rsidRPr="005E192E" w:rsidRDefault="00414D42" w:rsidP="00414D42">
            <w:pPr>
              <w:spacing w:after="0" w:line="360" w:lineRule="auto"/>
              <w:rPr>
                <w:rFonts w:ascii="David" w:hAnsi="David" w:cs="David"/>
                <w:sz w:val="24"/>
                <w:szCs w:val="24"/>
                <w:rtl/>
              </w:rPr>
            </w:pPr>
            <w:r w:rsidRPr="00A909A7">
              <w:rPr>
                <w:rFonts w:ascii="David" w:hAnsi="David" w:cs="David"/>
                <w:sz w:val="24"/>
                <w:szCs w:val="24"/>
                <w:rtl/>
              </w:rPr>
              <w:t>טעות סופר - יתוקן ל - 150,000</w:t>
            </w:r>
          </w:p>
        </w:tc>
      </w:tr>
      <w:tr w:rsidR="00414D42" w:rsidRPr="005E192E" w14:paraId="7A1EB18C" w14:textId="534B9729" w:rsidTr="009D63C4">
        <w:trPr>
          <w:trHeight w:val="290"/>
        </w:trPr>
        <w:tc>
          <w:tcPr>
            <w:tcW w:w="1237" w:type="dxa"/>
          </w:tcPr>
          <w:p w14:paraId="0B77076A" w14:textId="31649557" w:rsidR="00414D42" w:rsidRPr="005E192E" w:rsidRDefault="00F10D24" w:rsidP="00414D42">
            <w:pPr>
              <w:spacing w:after="0" w:line="360" w:lineRule="auto"/>
              <w:rPr>
                <w:rFonts w:ascii="David" w:hAnsi="David" w:cs="David"/>
                <w:sz w:val="24"/>
                <w:szCs w:val="24"/>
              </w:rPr>
            </w:pPr>
            <w:r>
              <w:rPr>
                <w:rFonts w:ascii="David" w:hAnsi="David" w:cs="David" w:hint="cs"/>
                <w:sz w:val="24"/>
                <w:szCs w:val="24"/>
                <w:rtl/>
              </w:rPr>
              <w:t>104</w:t>
            </w:r>
          </w:p>
        </w:tc>
        <w:tc>
          <w:tcPr>
            <w:tcW w:w="1519" w:type="dxa"/>
            <w:noWrap/>
            <w:hideMark/>
          </w:tcPr>
          <w:p w14:paraId="17C165DC" w14:textId="62E87901" w:rsidR="00414D42" w:rsidRPr="005E192E" w:rsidRDefault="00414D42" w:rsidP="00414D42">
            <w:pPr>
              <w:spacing w:after="0" w:line="360" w:lineRule="auto"/>
              <w:rPr>
                <w:rFonts w:ascii="David" w:hAnsi="David" w:cs="David"/>
                <w:sz w:val="24"/>
                <w:szCs w:val="24"/>
                <w:rtl/>
              </w:rPr>
            </w:pPr>
            <w:r w:rsidRPr="005E192E">
              <w:rPr>
                <w:rFonts w:ascii="David" w:hAnsi="David" w:cs="David"/>
                <w:sz w:val="24"/>
                <w:szCs w:val="24"/>
              </w:rPr>
              <w:t>3.2.4</w:t>
            </w:r>
          </w:p>
        </w:tc>
        <w:tc>
          <w:tcPr>
            <w:tcW w:w="1150" w:type="dxa"/>
            <w:noWrap/>
            <w:hideMark/>
          </w:tcPr>
          <w:p w14:paraId="716D65B0" w14:textId="77777777" w:rsidR="00414D42" w:rsidRPr="005E192E" w:rsidRDefault="00414D42" w:rsidP="00414D42">
            <w:pPr>
              <w:spacing w:after="0" w:line="360" w:lineRule="auto"/>
              <w:rPr>
                <w:rFonts w:ascii="David" w:hAnsi="David" w:cs="David"/>
                <w:sz w:val="24"/>
                <w:szCs w:val="24"/>
              </w:rPr>
            </w:pPr>
            <w:r w:rsidRPr="005E192E">
              <w:rPr>
                <w:rFonts w:ascii="David" w:hAnsi="David" w:cs="David"/>
                <w:sz w:val="24"/>
                <w:szCs w:val="24"/>
              </w:rPr>
              <w:t>40</w:t>
            </w:r>
          </w:p>
        </w:tc>
        <w:tc>
          <w:tcPr>
            <w:tcW w:w="6297" w:type="dxa"/>
            <w:noWrap/>
            <w:hideMark/>
          </w:tcPr>
          <w:p w14:paraId="0CE2F6B2" w14:textId="3C912622" w:rsidR="00414D42" w:rsidRPr="005E192E" w:rsidRDefault="00414D42" w:rsidP="00414D42">
            <w:pPr>
              <w:spacing w:after="0" w:line="360" w:lineRule="auto"/>
              <w:rPr>
                <w:rFonts w:ascii="David" w:hAnsi="David" w:cs="David"/>
                <w:sz w:val="24"/>
                <w:szCs w:val="24"/>
              </w:rPr>
            </w:pPr>
            <w:r w:rsidRPr="005E192E">
              <w:rPr>
                <w:rFonts w:ascii="David" w:hAnsi="David" w:cs="David"/>
                <w:sz w:val="24"/>
                <w:szCs w:val="24"/>
                <w:rtl/>
              </w:rPr>
              <w:t>עומד בסתירה לסעיף שירותים במסמכי המכרז 14 יום [עמוד 19]</w:t>
            </w:r>
          </w:p>
        </w:tc>
        <w:tc>
          <w:tcPr>
            <w:tcW w:w="3745" w:type="dxa"/>
          </w:tcPr>
          <w:p w14:paraId="15F2CFC5" w14:textId="7B2E298A" w:rsidR="00414D42" w:rsidRPr="005E192E" w:rsidRDefault="00414D42" w:rsidP="00414D42">
            <w:pPr>
              <w:spacing w:after="0" w:line="360" w:lineRule="auto"/>
              <w:rPr>
                <w:rFonts w:ascii="David" w:hAnsi="David" w:cs="David"/>
                <w:sz w:val="24"/>
                <w:szCs w:val="24"/>
                <w:rtl/>
              </w:rPr>
            </w:pPr>
            <w:r w:rsidRPr="00615460">
              <w:rPr>
                <w:rFonts w:ascii="David" w:hAnsi="David" w:cs="David"/>
                <w:sz w:val="24"/>
                <w:szCs w:val="24"/>
                <w:rtl/>
              </w:rPr>
              <w:t>אין סתירה</w:t>
            </w:r>
          </w:p>
        </w:tc>
      </w:tr>
      <w:tr w:rsidR="003B21C2" w:rsidRPr="005E192E" w14:paraId="375A2D12" w14:textId="77777777" w:rsidTr="000E5A0B">
        <w:trPr>
          <w:trHeight w:val="290"/>
        </w:trPr>
        <w:tc>
          <w:tcPr>
            <w:tcW w:w="1237" w:type="dxa"/>
          </w:tcPr>
          <w:p w14:paraId="02C9F029" w14:textId="296D907C" w:rsidR="003B21C2" w:rsidRPr="00A909A7" w:rsidRDefault="00F10D24" w:rsidP="000E5A0B">
            <w:pPr>
              <w:spacing w:after="0" w:line="360" w:lineRule="auto"/>
              <w:rPr>
                <w:rFonts w:ascii="David" w:hAnsi="David" w:cs="David"/>
                <w:sz w:val="24"/>
                <w:szCs w:val="24"/>
              </w:rPr>
            </w:pPr>
            <w:r>
              <w:rPr>
                <w:rFonts w:ascii="David" w:hAnsi="David" w:cs="David" w:hint="cs"/>
                <w:sz w:val="24"/>
                <w:szCs w:val="24"/>
                <w:rtl/>
              </w:rPr>
              <w:t>105</w:t>
            </w:r>
          </w:p>
        </w:tc>
        <w:tc>
          <w:tcPr>
            <w:tcW w:w="1519" w:type="dxa"/>
            <w:noWrap/>
            <w:hideMark/>
          </w:tcPr>
          <w:p w14:paraId="180F09DF" w14:textId="77777777" w:rsidR="003B21C2" w:rsidRPr="00A909A7" w:rsidRDefault="003B21C2" w:rsidP="000E5A0B">
            <w:pPr>
              <w:spacing w:after="0" w:line="360" w:lineRule="auto"/>
              <w:rPr>
                <w:rFonts w:ascii="David" w:hAnsi="David" w:cs="David"/>
                <w:sz w:val="24"/>
                <w:szCs w:val="24"/>
                <w:rtl/>
              </w:rPr>
            </w:pPr>
            <w:r w:rsidRPr="00A909A7">
              <w:rPr>
                <w:rFonts w:ascii="David" w:hAnsi="David" w:cs="David"/>
                <w:sz w:val="24"/>
                <w:szCs w:val="24"/>
              </w:rPr>
              <w:t>3.2.8</w:t>
            </w:r>
          </w:p>
        </w:tc>
        <w:tc>
          <w:tcPr>
            <w:tcW w:w="1150" w:type="dxa"/>
            <w:noWrap/>
            <w:hideMark/>
          </w:tcPr>
          <w:p w14:paraId="13FA739A" w14:textId="77777777" w:rsidR="003B21C2" w:rsidRPr="00A909A7" w:rsidRDefault="003B21C2" w:rsidP="000E5A0B">
            <w:pPr>
              <w:spacing w:after="0" w:line="360" w:lineRule="auto"/>
              <w:rPr>
                <w:rFonts w:ascii="David" w:hAnsi="David" w:cs="David"/>
                <w:sz w:val="24"/>
                <w:szCs w:val="24"/>
              </w:rPr>
            </w:pPr>
            <w:r w:rsidRPr="00A909A7">
              <w:rPr>
                <w:rFonts w:ascii="David" w:hAnsi="David" w:cs="David"/>
                <w:sz w:val="24"/>
                <w:szCs w:val="24"/>
              </w:rPr>
              <w:t>40</w:t>
            </w:r>
          </w:p>
        </w:tc>
        <w:tc>
          <w:tcPr>
            <w:tcW w:w="6297" w:type="dxa"/>
            <w:noWrap/>
            <w:hideMark/>
          </w:tcPr>
          <w:p w14:paraId="0A319F49" w14:textId="77777777" w:rsidR="003B21C2" w:rsidRPr="00A909A7" w:rsidRDefault="003B21C2" w:rsidP="000E5A0B">
            <w:pPr>
              <w:spacing w:after="0" w:line="360" w:lineRule="auto"/>
              <w:rPr>
                <w:rFonts w:ascii="David" w:hAnsi="David" w:cs="David"/>
                <w:sz w:val="24"/>
                <w:szCs w:val="24"/>
              </w:rPr>
            </w:pPr>
            <w:r w:rsidRPr="00A909A7">
              <w:rPr>
                <w:rFonts w:ascii="David" w:hAnsi="David" w:cs="David"/>
                <w:sz w:val="24"/>
                <w:szCs w:val="24"/>
                <w:rtl/>
              </w:rPr>
              <w:t>עומד בסתירה למסמכי המכרז בהם נכתב מפורשות לא</w:t>
            </w:r>
            <w:r w:rsidRPr="00A909A7">
              <w:rPr>
                <w:rFonts w:ascii="David" w:hAnsi="David" w:cs="David"/>
                <w:sz w:val="24"/>
                <w:szCs w:val="24"/>
              </w:rPr>
              <w:t xml:space="preserve"> </w:t>
            </w:r>
            <w:r w:rsidRPr="00A909A7">
              <w:rPr>
                <w:rFonts w:ascii="David" w:hAnsi="David" w:cs="David"/>
                <w:sz w:val="24"/>
                <w:szCs w:val="24"/>
                <w:rtl/>
              </w:rPr>
              <w:t>כולל חנויות נוחות</w:t>
            </w:r>
            <w:r w:rsidRPr="00A909A7">
              <w:rPr>
                <w:rFonts w:ascii="David" w:hAnsi="David" w:cs="David"/>
                <w:sz w:val="24"/>
                <w:szCs w:val="24"/>
              </w:rPr>
              <w:t>.</w:t>
            </w:r>
            <w:r>
              <w:rPr>
                <w:rFonts w:ascii="David" w:hAnsi="David" w:cs="David" w:hint="cs"/>
                <w:sz w:val="24"/>
                <w:szCs w:val="24"/>
                <w:rtl/>
              </w:rPr>
              <w:t xml:space="preserve"> </w:t>
            </w:r>
            <w:r w:rsidRPr="00A909A7">
              <w:rPr>
                <w:rFonts w:ascii="David" w:hAnsi="David" w:cs="David"/>
                <w:sz w:val="24"/>
                <w:szCs w:val="24"/>
                <w:rtl/>
              </w:rPr>
              <w:t>נבקש להשמיט דרישה זו</w:t>
            </w:r>
          </w:p>
        </w:tc>
        <w:tc>
          <w:tcPr>
            <w:tcW w:w="3745" w:type="dxa"/>
          </w:tcPr>
          <w:p w14:paraId="2CB859CF" w14:textId="77777777" w:rsidR="003B21C2" w:rsidRPr="005E192E" w:rsidRDefault="003B21C2" w:rsidP="000E5A0B">
            <w:pPr>
              <w:spacing w:after="0" w:line="360" w:lineRule="auto"/>
              <w:rPr>
                <w:rFonts w:ascii="David" w:hAnsi="David" w:cs="David"/>
                <w:sz w:val="24"/>
                <w:szCs w:val="24"/>
              </w:rPr>
            </w:pPr>
            <w:r w:rsidRPr="00A909A7">
              <w:rPr>
                <w:rFonts w:ascii="David" w:hAnsi="David" w:cs="David" w:hint="cs"/>
                <w:sz w:val="24"/>
                <w:szCs w:val="24"/>
                <w:rtl/>
              </w:rPr>
              <w:t>הסעיף ימחק</w:t>
            </w:r>
          </w:p>
        </w:tc>
      </w:tr>
      <w:tr w:rsidR="003B21C2" w:rsidRPr="005E192E" w14:paraId="7ED16C1B" w14:textId="77777777" w:rsidTr="009D63C4">
        <w:trPr>
          <w:trHeight w:val="290"/>
        </w:trPr>
        <w:tc>
          <w:tcPr>
            <w:tcW w:w="1237" w:type="dxa"/>
          </w:tcPr>
          <w:p w14:paraId="7094D596" w14:textId="4C42740D" w:rsidR="003B21C2" w:rsidRPr="00A909A7" w:rsidRDefault="00F10D24" w:rsidP="00414D42">
            <w:pPr>
              <w:spacing w:after="0" w:line="360" w:lineRule="auto"/>
              <w:rPr>
                <w:rFonts w:ascii="David" w:hAnsi="David" w:cs="David"/>
                <w:sz w:val="24"/>
                <w:szCs w:val="24"/>
                <w:rtl/>
              </w:rPr>
            </w:pPr>
            <w:r>
              <w:rPr>
                <w:rFonts w:ascii="David" w:hAnsi="David" w:cs="David" w:hint="cs"/>
                <w:sz w:val="24"/>
                <w:szCs w:val="24"/>
                <w:rtl/>
              </w:rPr>
              <w:t>106</w:t>
            </w:r>
          </w:p>
        </w:tc>
        <w:tc>
          <w:tcPr>
            <w:tcW w:w="1519" w:type="dxa"/>
            <w:noWrap/>
          </w:tcPr>
          <w:p w14:paraId="18D2D3C1" w14:textId="07E8E1D0" w:rsidR="003B21C2" w:rsidRPr="00A909A7" w:rsidRDefault="003B21C2" w:rsidP="00414D42">
            <w:pPr>
              <w:spacing w:after="0" w:line="360" w:lineRule="auto"/>
              <w:rPr>
                <w:rFonts w:ascii="David" w:hAnsi="David" w:cs="David"/>
                <w:sz w:val="24"/>
                <w:szCs w:val="24"/>
              </w:rPr>
            </w:pPr>
            <w:r>
              <w:rPr>
                <w:rFonts w:ascii="David" w:hAnsi="David" w:cs="David" w:hint="cs"/>
                <w:sz w:val="24"/>
                <w:szCs w:val="24"/>
                <w:rtl/>
              </w:rPr>
              <w:t>6.1.1</w:t>
            </w:r>
          </w:p>
        </w:tc>
        <w:tc>
          <w:tcPr>
            <w:tcW w:w="1150" w:type="dxa"/>
            <w:noWrap/>
          </w:tcPr>
          <w:p w14:paraId="6B125B1E" w14:textId="0252A32F" w:rsidR="003B21C2" w:rsidRPr="00A909A7" w:rsidRDefault="003B21C2" w:rsidP="00414D42">
            <w:pPr>
              <w:spacing w:after="0" w:line="360" w:lineRule="auto"/>
              <w:rPr>
                <w:rFonts w:ascii="David" w:hAnsi="David" w:cs="David"/>
                <w:sz w:val="24"/>
                <w:szCs w:val="24"/>
              </w:rPr>
            </w:pPr>
            <w:r>
              <w:rPr>
                <w:rFonts w:ascii="David" w:hAnsi="David" w:cs="David" w:hint="cs"/>
                <w:sz w:val="24"/>
                <w:szCs w:val="24"/>
                <w:rtl/>
              </w:rPr>
              <w:t>41</w:t>
            </w:r>
          </w:p>
        </w:tc>
        <w:tc>
          <w:tcPr>
            <w:tcW w:w="6297" w:type="dxa"/>
            <w:noWrap/>
          </w:tcPr>
          <w:p w14:paraId="3A3E7D18" w14:textId="36669A0B" w:rsidR="003B21C2" w:rsidRPr="003B21C2" w:rsidRDefault="003B21C2" w:rsidP="003B21C2">
            <w:pPr>
              <w:spacing w:after="0" w:line="360" w:lineRule="auto"/>
              <w:rPr>
                <w:rFonts w:ascii="David" w:hAnsi="David" w:cs="David"/>
                <w:sz w:val="24"/>
                <w:szCs w:val="24"/>
                <w:rtl/>
              </w:rPr>
            </w:pPr>
            <w:r w:rsidRPr="003B21C2">
              <w:rPr>
                <w:rFonts w:ascii="David" w:hAnsi="David" w:cs="David"/>
                <w:sz w:val="24"/>
                <w:szCs w:val="24"/>
                <w:rtl/>
              </w:rPr>
              <w:t xml:space="preserve">נבקש להוסיף על חשבון המזמין. </w:t>
            </w:r>
          </w:p>
        </w:tc>
        <w:tc>
          <w:tcPr>
            <w:tcW w:w="3745" w:type="dxa"/>
          </w:tcPr>
          <w:p w14:paraId="0A51CA7A" w14:textId="09630294" w:rsidR="003B21C2" w:rsidRPr="00A909A7" w:rsidRDefault="003B21C2" w:rsidP="00414D42">
            <w:pPr>
              <w:spacing w:after="0" w:line="360" w:lineRule="auto"/>
              <w:rPr>
                <w:rFonts w:ascii="David" w:hAnsi="David" w:cs="David"/>
                <w:sz w:val="24"/>
                <w:szCs w:val="24"/>
                <w:rtl/>
              </w:rPr>
            </w:pPr>
            <w:r>
              <w:rPr>
                <w:rFonts w:ascii="David" w:hAnsi="David" w:cs="David" w:hint="cs"/>
                <w:sz w:val="24"/>
                <w:szCs w:val="24"/>
                <w:rtl/>
              </w:rPr>
              <w:t>הבקשה נדחית</w:t>
            </w:r>
          </w:p>
        </w:tc>
      </w:tr>
      <w:tr w:rsidR="003B21C2" w:rsidRPr="005E192E" w14:paraId="7C96AC49" w14:textId="77777777" w:rsidTr="009D63C4">
        <w:trPr>
          <w:trHeight w:val="290"/>
        </w:trPr>
        <w:tc>
          <w:tcPr>
            <w:tcW w:w="1237" w:type="dxa"/>
          </w:tcPr>
          <w:p w14:paraId="28926EDC" w14:textId="74594982" w:rsidR="003B21C2" w:rsidRDefault="00F10D24" w:rsidP="003B21C2">
            <w:pPr>
              <w:spacing w:after="0" w:line="360" w:lineRule="auto"/>
              <w:rPr>
                <w:rFonts w:ascii="David" w:hAnsi="David" w:cs="David"/>
                <w:sz w:val="24"/>
                <w:szCs w:val="24"/>
                <w:rtl/>
              </w:rPr>
            </w:pPr>
            <w:r>
              <w:rPr>
                <w:rFonts w:ascii="David" w:hAnsi="David" w:cs="David" w:hint="cs"/>
                <w:sz w:val="24"/>
                <w:szCs w:val="24"/>
                <w:rtl/>
              </w:rPr>
              <w:t>107</w:t>
            </w:r>
          </w:p>
        </w:tc>
        <w:tc>
          <w:tcPr>
            <w:tcW w:w="1519" w:type="dxa"/>
            <w:noWrap/>
          </w:tcPr>
          <w:p w14:paraId="73D51073" w14:textId="77777777" w:rsidR="003B21C2" w:rsidRPr="003B21C2" w:rsidRDefault="003B21C2" w:rsidP="003B21C2">
            <w:pPr>
              <w:spacing w:after="0" w:line="360" w:lineRule="auto"/>
              <w:rPr>
                <w:rFonts w:ascii="David" w:hAnsi="David" w:cs="David"/>
                <w:sz w:val="24"/>
                <w:szCs w:val="24"/>
              </w:rPr>
            </w:pPr>
            <w:r w:rsidRPr="003B21C2">
              <w:rPr>
                <w:rFonts w:ascii="David" w:hAnsi="David" w:cs="David"/>
                <w:sz w:val="24"/>
                <w:szCs w:val="24"/>
              </w:rPr>
              <w:t>7.1-7.2</w:t>
            </w:r>
          </w:p>
          <w:p w14:paraId="14B3B661" w14:textId="77777777" w:rsidR="003B21C2" w:rsidRPr="005E192E" w:rsidRDefault="003B21C2" w:rsidP="003B21C2">
            <w:pPr>
              <w:spacing w:after="0" w:line="360" w:lineRule="auto"/>
              <w:rPr>
                <w:rFonts w:ascii="David" w:hAnsi="David" w:cs="David"/>
                <w:sz w:val="24"/>
                <w:szCs w:val="24"/>
              </w:rPr>
            </w:pPr>
          </w:p>
        </w:tc>
        <w:tc>
          <w:tcPr>
            <w:tcW w:w="1150" w:type="dxa"/>
            <w:noWrap/>
          </w:tcPr>
          <w:p w14:paraId="4D687384" w14:textId="72653CF2" w:rsidR="003B21C2" w:rsidRPr="005E192E" w:rsidRDefault="003B21C2" w:rsidP="003B21C2">
            <w:pPr>
              <w:spacing w:after="0" w:line="360" w:lineRule="auto"/>
              <w:rPr>
                <w:rFonts w:ascii="David" w:hAnsi="David" w:cs="David"/>
                <w:sz w:val="24"/>
                <w:szCs w:val="24"/>
              </w:rPr>
            </w:pPr>
            <w:r>
              <w:rPr>
                <w:rFonts w:ascii="David" w:hAnsi="David" w:cs="David" w:hint="cs"/>
                <w:sz w:val="24"/>
                <w:szCs w:val="24"/>
                <w:rtl/>
              </w:rPr>
              <w:t>42</w:t>
            </w:r>
          </w:p>
        </w:tc>
        <w:tc>
          <w:tcPr>
            <w:tcW w:w="6297" w:type="dxa"/>
            <w:noWrap/>
          </w:tcPr>
          <w:p w14:paraId="3B246559" w14:textId="1523666A" w:rsidR="003B21C2" w:rsidRPr="003B21C2" w:rsidRDefault="003B21C2" w:rsidP="003B21C2">
            <w:pPr>
              <w:spacing w:after="0" w:line="360" w:lineRule="auto"/>
              <w:rPr>
                <w:rFonts w:ascii="David" w:hAnsi="David" w:cs="David"/>
                <w:sz w:val="24"/>
                <w:szCs w:val="24"/>
                <w:rtl/>
              </w:rPr>
            </w:pPr>
            <w:r w:rsidRPr="003B21C2">
              <w:rPr>
                <w:rFonts w:ascii="David" w:hAnsi="David" w:cs="David"/>
                <w:sz w:val="24"/>
                <w:szCs w:val="24"/>
                <w:rtl/>
              </w:rPr>
              <w:t>נבקש לחזור להדגיש כי דרישה זו אין בה התכנות, שכן בהעדר מידע אודות הציוד הקיים והנדרש, איכותו ותקינותו ותחזוקתו, לא יתאפשר להתייחס לסעיף בצורה עניינית. כדי להגיש הצעה נאותה תואמת מצב, הרינו מבקשים לקבל מידע אודות המתחמים, הציוד הקיים, "גיל הציוד" וכל נתון רלוונטי אחר</w:t>
            </w:r>
          </w:p>
        </w:tc>
        <w:tc>
          <w:tcPr>
            <w:tcW w:w="3745" w:type="dxa"/>
          </w:tcPr>
          <w:p w14:paraId="7E50CB5D" w14:textId="2DA3436D" w:rsidR="003B21C2" w:rsidRPr="00D23BE0" w:rsidRDefault="003B21C2" w:rsidP="003B21C2">
            <w:pPr>
              <w:spacing w:after="0" w:line="360" w:lineRule="auto"/>
              <w:rPr>
                <w:rFonts w:ascii="David" w:hAnsi="David" w:cs="David"/>
                <w:sz w:val="24"/>
                <w:szCs w:val="24"/>
                <w:rtl/>
              </w:rPr>
            </w:pPr>
            <w:r w:rsidRPr="00D23BE0">
              <w:rPr>
                <w:rFonts w:ascii="David" w:hAnsi="David" w:cs="David" w:hint="cs"/>
                <w:sz w:val="24"/>
                <w:szCs w:val="24"/>
                <w:rtl/>
              </w:rPr>
              <w:t xml:space="preserve">ראה תשובה </w:t>
            </w:r>
            <w:r w:rsidR="00C537E3" w:rsidRPr="00D23BE0">
              <w:rPr>
                <w:rFonts w:ascii="David" w:hAnsi="David" w:cs="David" w:hint="cs"/>
                <w:sz w:val="24"/>
                <w:szCs w:val="24"/>
                <w:rtl/>
              </w:rPr>
              <w:t>לעיל</w:t>
            </w:r>
          </w:p>
        </w:tc>
      </w:tr>
      <w:tr w:rsidR="003B21C2" w:rsidRPr="005E192E" w14:paraId="1909CAE0" w14:textId="77777777" w:rsidTr="009D63C4">
        <w:trPr>
          <w:trHeight w:val="290"/>
        </w:trPr>
        <w:tc>
          <w:tcPr>
            <w:tcW w:w="1237" w:type="dxa"/>
          </w:tcPr>
          <w:p w14:paraId="4B68A26F" w14:textId="1EC25DFE" w:rsidR="003B21C2" w:rsidRDefault="00F10D24" w:rsidP="003B21C2">
            <w:pPr>
              <w:spacing w:after="0" w:line="360" w:lineRule="auto"/>
              <w:rPr>
                <w:rFonts w:ascii="David" w:hAnsi="David" w:cs="David"/>
                <w:sz w:val="24"/>
                <w:szCs w:val="24"/>
                <w:rtl/>
              </w:rPr>
            </w:pPr>
            <w:r>
              <w:rPr>
                <w:rFonts w:ascii="David" w:hAnsi="David" w:cs="David" w:hint="cs"/>
                <w:sz w:val="24"/>
                <w:szCs w:val="24"/>
                <w:rtl/>
              </w:rPr>
              <w:t>108</w:t>
            </w:r>
          </w:p>
        </w:tc>
        <w:tc>
          <w:tcPr>
            <w:tcW w:w="1519" w:type="dxa"/>
            <w:noWrap/>
          </w:tcPr>
          <w:p w14:paraId="082C6694" w14:textId="171B5960" w:rsidR="003B21C2" w:rsidRPr="005E192E" w:rsidRDefault="003B21C2" w:rsidP="003B21C2">
            <w:pPr>
              <w:spacing w:after="0" w:line="360" w:lineRule="auto"/>
              <w:rPr>
                <w:rFonts w:ascii="David" w:hAnsi="David" w:cs="David"/>
                <w:sz w:val="24"/>
                <w:szCs w:val="24"/>
              </w:rPr>
            </w:pPr>
            <w:r>
              <w:rPr>
                <w:rFonts w:ascii="David" w:hAnsi="David" w:cs="David" w:hint="cs"/>
                <w:sz w:val="24"/>
                <w:szCs w:val="24"/>
                <w:rtl/>
              </w:rPr>
              <w:t>7.6</w:t>
            </w:r>
          </w:p>
        </w:tc>
        <w:tc>
          <w:tcPr>
            <w:tcW w:w="1150" w:type="dxa"/>
            <w:noWrap/>
          </w:tcPr>
          <w:p w14:paraId="2A67DE9C" w14:textId="4D36FE11" w:rsidR="003B21C2" w:rsidRPr="005E192E" w:rsidRDefault="003B21C2" w:rsidP="003B21C2">
            <w:pPr>
              <w:spacing w:after="0" w:line="360" w:lineRule="auto"/>
              <w:rPr>
                <w:rFonts w:ascii="David" w:hAnsi="David" w:cs="David"/>
                <w:sz w:val="24"/>
                <w:szCs w:val="24"/>
              </w:rPr>
            </w:pPr>
            <w:r>
              <w:rPr>
                <w:rFonts w:ascii="David" w:hAnsi="David" w:cs="David" w:hint="cs"/>
                <w:sz w:val="24"/>
                <w:szCs w:val="24"/>
                <w:rtl/>
              </w:rPr>
              <w:t>43</w:t>
            </w:r>
          </w:p>
        </w:tc>
        <w:tc>
          <w:tcPr>
            <w:tcW w:w="6297" w:type="dxa"/>
            <w:noWrap/>
          </w:tcPr>
          <w:p w14:paraId="6DD3CBE7" w14:textId="7F75C4FF" w:rsidR="003B21C2" w:rsidRPr="005E192E" w:rsidRDefault="003B21C2" w:rsidP="003B21C2">
            <w:pPr>
              <w:spacing w:after="0" w:line="360" w:lineRule="auto"/>
              <w:rPr>
                <w:rFonts w:ascii="David" w:hAnsi="David" w:cs="David"/>
                <w:sz w:val="24"/>
                <w:szCs w:val="24"/>
                <w:rtl/>
              </w:rPr>
            </w:pPr>
            <w:r w:rsidRPr="003B21C2">
              <w:rPr>
                <w:rFonts w:ascii="David" w:hAnsi="David" w:cs="David"/>
                <w:sz w:val="24"/>
                <w:szCs w:val="24"/>
                <w:rtl/>
              </w:rPr>
              <w:t xml:space="preserve">נבקש להשמיט סיפא של הסעיף </w:t>
            </w:r>
            <w:proofErr w:type="spellStart"/>
            <w:r w:rsidRPr="003B21C2">
              <w:rPr>
                <w:rFonts w:ascii="David" w:hAnsi="David" w:cs="David"/>
                <w:sz w:val="24"/>
                <w:szCs w:val="24"/>
                <w:rtl/>
              </w:rPr>
              <w:t>מהמילה"מובהר</w:t>
            </w:r>
            <w:proofErr w:type="spellEnd"/>
            <w:r w:rsidRPr="003B21C2">
              <w:rPr>
                <w:rFonts w:ascii="David" w:hAnsi="David" w:cs="David"/>
                <w:sz w:val="24"/>
                <w:szCs w:val="24"/>
                <w:rtl/>
              </w:rPr>
              <w:t xml:space="preserve"> ועד תום הסעיף.</w:t>
            </w:r>
            <w:r w:rsidRPr="003B21C2">
              <w:rPr>
                <w:rFonts w:ascii="David" w:hAnsi="David" w:cs="David"/>
                <w:sz w:val="24"/>
                <w:szCs w:val="24"/>
                <w:rtl/>
              </w:rPr>
              <w:br/>
              <w:t xml:space="preserve">נבקש בכל מקום לרשום אחריות על פי דין </w:t>
            </w:r>
          </w:p>
        </w:tc>
        <w:tc>
          <w:tcPr>
            <w:tcW w:w="3745" w:type="dxa"/>
          </w:tcPr>
          <w:p w14:paraId="714256D3" w14:textId="221E03ED" w:rsidR="003B21C2" w:rsidRPr="00D23BE0" w:rsidRDefault="003B21C2" w:rsidP="003B21C2">
            <w:pPr>
              <w:spacing w:after="0" w:line="360" w:lineRule="auto"/>
              <w:rPr>
                <w:rFonts w:ascii="David" w:hAnsi="David" w:cs="David"/>
                <w:sz w:val="24"/>
                <w:szCs w:val="24"/>
                <w:rtl/>
              </w:rPr>
            </w:pPr>
            <w:r w:rsidRPr="00D23BE0">
              <w:rPr>
                <w:rFonts w:ascii="David" w:hAnsi="David" w:cs="David" w:hint="cs"/>
                <w:sz w:val="24"/>
                <w:szCs w:val="24"/>
                <w:rtl/>
              </w:rPr>
              <w:t xml:space="preserve">ראה תשובה </w:t>
            </w:r>
            <w:r w:rsidR="00C537E3" w:rsidRPr="00D23BE0">
              <w:rPr>
                <w:rFonts w:ascii="David" w:hAnsi="David" w:cs="David" w:hint="cs"/>
                <w:sz w:val="24"/>
                <w:szCs w:val="24"/>
                <w:rtl/>
              </w:rPr>
              <w:t xml:space="preserve">ללא שינוי </w:t>
            </w:r>
          </w:p>
        </w:tc>
      </w:tr>
      <w:tr w:rsidR="003B21C2" w:rsidRPr="005E192E" w14:paraId="3B8FE513" w14:textId="77777777" w:rsidTr="009D63C4">
        <w:trPr>
          <w:trHeight w:val="290"/>
        </w:trPr>
        <w:tc>
          <w:tcPr>
            <w:tcW w:w="1237" w:type="dxa"/>
          </w:tcPr>
          <w:p w14:paraId="299FDE86" w14:textId="453BC634" w:rsidR="003B21C2" w:rsidRDefault="00F10D24" w:rsidP="003B21C2">
            <w:pPr>
              <w:spacing w:after="0" w:line="360" w:lineRule="auto"/>
              <w:rPr>
                <w:rFonts w:ascii="David" w:hAnsi="David" w:cs="David"/>
                <w:sz w:val="24"/>
                <w:szCs w:val="24"/>
                <w:rtl/>
              </w:rPr>
            </w:pPr>
            <w:r>
              <w:rPr>
                <w:rFonts w:ascii="David" w:hAnsi="David" w:cs="David" w:hint="cs"/>
                <w:sz w:val="24"/>
                <w:szCs w:val="24"/>
                <w:rtl/>
              </w:rPr>
              <w:t>109</w:t>
            </w:r>
          </w:p>
        </w:tc>
        <w:tc>
          <w:tcPr>
            <w:tcW w:w="1519" w:type="dxa"/>
            <w:noWrap/>
          </w:tcPr>
          <w:p w14:paraId="752881A2" w14:textId="0C294433" w:rsidR="003B21C2" w:rsidRPr="005E192E" w:rsidRDefault="003B21C2" w:rsidP="003B21C2">
            <w:pPr>
              <w:spacing w:after="0" w:line="360" w:lineRule="auto"/>
              <w:rPr>
                <w:rFonts w:ascii="David" w:hAnsi="David" w:cs="David"/>
                <w:sz w:val="24"/>
                <w:szCs w:val="24"/>
              </w:rPr>
            </w:pPr>
            <w:r>
              <w:rPr>
                <w:rFonts w:ascii="David" w:hAnsi="David" w:cs="David" w:hint="cs"/>
                <w:sz w:val="24"/>
                <w:szCs w:val="24"/>
                <w:rtl/>
              </w:rPr>
              <w:t>8.1</w:t>
            </w:r>
          </w:p>
        </w:tc>
        <w:tc>
          <w:tcPr>
            <w:tcW w:w="1150" w:type="dxa"/>
            <w:noWrap/>
          </w:tcPr>
          <w:p w14:paraId="2E022494" w14:textId="342FCA27" w:rsidR="003B21C2" w:rsidRPr="005E192E" w:rsidRDefault="003B21C2" w:rsidP="003B21C2">
            <w:pPr>
              <w:spacing w:after="0" w:line="360" w:lineRule="auto"/>
              <w:rPr>
                <w:rFonts w:ascii="David" w:hAnsi="David" w:cs="David"/>
                <w:sz w:val="24"/>
                <w:szCs w:val="24"/>
              </w:rPr>
            </w:pPr>
            <w:r>
              <w:rPr>
                <w:rFonts w:ascii="David" w:hAnsi="David" w:cs="David" w:hint="cs"/>
                <w:sz w:val="24"/>
                <w:szCs w:val="24"/>
                <w:rtl/>
              </w:rPr>
              <w:t>43</w:t>
            </w:r>
          </w:p>
        </w:tc>
        <w:tc>
          <w:tcPr>
            <w:tcW w:w="6297" w:type="dxa"/>
            <w:noWrap/>
          </w:tcPr>
          <w:p w14:paraId="23421E01" w14:textId="1064A0B4" w:rsidR="003B21C2" w:rsidRPr="005E192E" w:rsidRDefault="003B21C2" w:rsidP="003B21C2">
            <w:pPr>
              <w:spacing w:after="0" w:line="360" w:lineRule="auto"/>
              <w:rPr>
                <w:rFonts w:ascii="David" w:hAnsi="David" w:cs="David"/>
                <w:sz w:val="24"/>
                <w:szCs w:val="24"/>
                <w:rtl/>
              </w:rPr>
            </w:pPr>
            <w:r w:rsidRPr="003B21C2">
              <w:rPr>
                <w:rFonts w:ascii="David" w:hAnsi="David" w:cs="David"/>
                <w:sz w:val="24"/>
                <w:szCs w:val="24"/>
                <w:rtl/>
              </w:rPr>
              <w:t xml:space="preserve">נבקש לאחר המילה "אחראי" לכתוב "על פי דין" </w:t>
            </w:r>
          </w:p>
        </w:tc>
        <w:tc>
          <w:tcPr>
            <w:tcW w:w="3745" w:type="dxa"/>
          </w:tcPr>
          <w:p w14:paraId="3A85D6D8" w14:textId="0BF654AF" w:rsidR="003B21C2" w:rsidRPr="00D23BE0" w:rsidRDefault="003B21C2" w:rsidP="003B21C2">
            <w:pPr>
              <w:spacing w:after="0" w:line="360" w:lineRule="auto"/>
              <w:rPr>
                <w:rFonts w:ascii="David" w:hAnsi="David" w:cs="David"/>
                <w:sz w:val="24"/>
                <w:szCs w:val="24"/>
                <w:rtl/>
              </w:rPr>
            </w:pPr>
            <w:r w:rsidRPr="00D23BE0">
              <w:rPr>
                <w:rFonts w:ascii="David" w:hAnsi="David" w:cs="David" w:hint="cs"/>
                <w:sz w:val="24"/>
                <w:szCs w:val="24"/>
                <w:rtl/>
              </w:rPr>
              <w:t xml:space="preserve">ראה תשובה </w:t>
            </w:r>
            <w:r w:rsidR="00C537E3" w:rsidRPr="00D23BE0">
              <w:rPr>
                <w:rFonts w:ascii="David" w:hAnsi="David" w:cs="David" w:hint="cs"/>
                <w:sz w:val="24"/>
                <w:szCs w:val="24"/>
                <w:rtl/>
              </w:rPr>
              <w:t>מדובר על מעשה או מחדל של המציע עפ"י החוזה ועפ"י כל דין</w:t>
            </w:r>
          </w:p>
        </w:tc>
      </w:tr>
      <w:tr w:rsidR="003B21C2" w:rsidRPr="005E192E" w14:paraId="7750678B" w14:textId="77777777" w:rsidTr="009D63C4">
        <w:trPr>
          <w:trHeight w:val="290"/>
        </w:trPr>
        <w:tc>
          <w:tcPr>
            <w:tcW w:w="1237" w:type="dxa"/>
          </w:tcPr>
          <w:p w14:paraId="7C3F8145" w14:textId="31B56478" w:rsidR="003B21C2" w:rsidRDefault="00F10D24" w:rsidP="003B21C2">
            <w:pPr>
              <w:spacing w:after="0" w:line="360" w:lineRule="auto"/>
              <w:rPr>
                <w:rFonts w:ascii="David" w:hAnsi="David" w:cs="David"/>
                <w:sz w:val="24"/>
                <w:szCs w:val="24"/>
                <w:rtl/>
              </w:rPr>
            </w:pPr>
            <w:r>
              <w:rPr>
                <w:rFonts w:ascii="David" w:hAnsi="David" w:cs="David" w:hint="cs"/>
                <w:sz w:val="24"/>
                <w:szCs w:val="24"/>
                <w:rtl/>
              </w:rPr>
              <w:t>110</w:t>
            </w:r>
          </w:p>
        </w:tc>
        <w:tc>
          <w:tcPr>
            <w:tcW w:w="1519" w:type="dxa"/>
            <w:noWrap/>
          </w:tcPr>
          <w:p w14:paraId="2B4F3146" w14:textId="70A7B3DE" w:rsidR="003B21C2" w:rsidRPr="005E192E" w:rsidRDefault="003B21C2" w:rsidP="003B21C2">
            <w:pPr>
              <w:spacing w:after="0" w:line="360" w:lineRule="auto"/>
              <w:rPr>
                <w:rFonts w:ascii="David" w:hAnsi="David" w:cs="David"/>
                <w:sz w:val="24"/>
                <w:szCs w:val="24"/>
              </w:rPr>
            </w:pPr>
            <w:r>
              <w:rPr>
                <w:rFonts w:ascii="David" w:hAnsi="David" w:cs="David" w:hint="cs"/>
                <w:sz w:val="24"/>
                <w:szCs w:val="24"/>
                <w:rtl/>
              </w:rPr>
              <w:t>8.1</w:t>
            </w:r>
          </w:p>
        </w:tc>
        <w:tc>
          <w:tcPr>
            <w:tcW w:w="1150" w:type="dxa"/>
            <w:noWrap/>
          </w:tcPr>
          <w:p w14:paraId="182211FD" w14:textId="27880BB9" w:rsidR="003B21C2" w:rsidRPr="005E192E" w:rsidRDefault="003B21C2" w:rsidP="003B21C2">
            <w:pPr>
              <w:spacing w:after="0" w:line="360" w:lineRule="auto"/>
              <w:rPr>
                <w:rFonts w:ascii="David" w:hAnsi="David" w:cs="David"/>
                <w:sz w:val="24"/>
                <w:szCs w:val="24"/>
              </w:rPr>
            </w:pPr>
            <w:r>
              <w:rPr>
                <w:rFonts w:ascii="David" w:hAnsi="David" w:cs="David" w:hint="cs"/>
                <w:sz w:val="24"/>
                <w:szCs w:val="24"/>
                <w:rtl/>
              </w:rPr>
              <w:t>43</w:t>
            </w:r>
          </w:p>
        </w:tc>
        <w:tc>
          <w:tcPr>
            <w:tcW w:w="6297" w:type="dxa"/>
            <w:noWrap/>
          </w:tcPr>
          <w:p w14:paraId="6E18DC4B" w14:textId="3BB10048" w:rsidR="003B21C2" w:rsidRPr="005E192E" w:rsidRDefault="003B21C2" w:rsidP="003B21C2">
            <w:pPr>
              <w:spacing w:after="0" w:line="360" w:lineRule="auto"/>
              <w:rPr>
                <w:rFonts w:ascii="David" w:hAnsi="David" w:cs="David"/>
                <w:sz w:val="24"/>
                <w:szCs w:val="24"/>
                <w:rtl/>
              </w:rPr>
            </w:pPr>
            <w:r w:rsidRPr="003B21C2">
              <w:rPr>
                <w:rFonts w:ascii="David" w:hAnsi="David" w:cs="David"/>
                <w:sz w:val="24"/>
                <w:szCs w:val="24"/>
                <w:rtl/>
              </w:rPr>
              <w:t xml:space="preserve">נא להוסיף : מובהר ומוסכם כי חבות הספק ואחריותו בכל מקום בו נושא הספק באחריות ו/או בפיצוי ו/או בשיפוי על פי הסכם זה לרבות נספחיו כפופה לתנאים המצטברים דלהלן: (1) התקבל פס"ד חלוט (2) הרשות המקומית הודיעה לספק על כל תביעה או דרישה כאמור מיד עם היוודע לה על כך ואפשרה לספק לנהל את ההגנה ולא התפשרה בשמו ובמקומו ו/או ללא אישורו של הספק מראש ובכתב (3) בשום מקרה הספק לא יישא בנזקים עקיפים ו/או </w:t>
            </w:r>
            <w:proofErr w:type="spellStart"/>
            <w:r w:rsidRPr="003B21C2">
              <w:rPr>
                <w:rFonts w:ascii="David" w:hAnsi="David" w:cs="David"/>
                <w:sz w:val="24"/>
                <w:szCs w:val="24"/>
                <w:rtl/>
              </w:rPr>
              <w:t>תוצאתיים</w:t>
            </w:r>
            <w:proofErr w:type="spellEnd"/>
            <w:r w:rsidRPr="003B21C2">
              <w:rPr>
                <w:rFonts w:ascii="David" w:hAnsi="David" w:cs="David"/>
                <w:sz w:val="24"/>
                <w:szCs w:val="24"/>
                <w:rtl/>
              </w:rPr>
              <w:t xml:space="preserve"> לרבות כלכליים טהורים </w:t>
            </w:r>
          </w:p>
        </w:tc>
        <w:tc>
          <w:tcPr>
            <w:tcW w:w="3745" w:type="dxa"/>
          </w:tcPr>
          <w:p w14:paraId="4AC80ABA" w14:textId="5308CB80" w:rsidR="003B21C2" w:rsidRPr="00D23BE0" w:rsidRDefault="003B21C2" w:rsidP="003B21C2">
            <w:pPr>
              <w:spacing w:after="0" w:line="360" w:lineRule="auto"/>
              <w:rPr>
                <w:rFonts w:ascii="David" w:hAnsi="David" w:cs="David"/>
                <w:sz w:val="24"/>
                <w:szCs w:val="24"/>
                <w:rtl/>
              </w:rPr>
            </w:pPr>
            <w:r w:rsidRPr="00D23BE0">
              <w:rPr>
                <w:rFonts w:ascii="David" w:hAnsi="David" w:cs="David" w:hint="cs"/>
                <w:sz w:val="24"/>
                <w:szCs w:val="24"/>
                <w:rtl/>
              </w:rPr>
              <w:t xml:space="preserve">ראה תשובה </w:t>
            </w:r>
            <w:r w:rsidR="00C537E3" w:rsidRPr="00D23BE0">
              <w:rPr>
                <w:rFonts w:ascii="David" w:hAnsi="David" w:cs="David" w:hint="cs"/>
                <w:sz w:val="24"/>
                <w:szCs w:val="24"/>
                <w:rtl/>
              </w:rPr>
              <w:t>לעיל</w:t>
            </w:r>
          </w:p>
        </w:tc>
      </w:tr>
      <w:tr w:rsidR="003B21C2" w:rsidRPr="005E192E" w14:paraId="0E8AB1B0" w14:textId="77777777" w:rsidTr="009D63C4">
        <w:trPr>
          <w:trHeight w:val="290"/>
        </w:trPr>
        <w:tc>
          <w:tcPr>
            <w:tcW w:w="1237" w:type="dxa"/>
          </w:tcPr>
          <w:p w14:paraId="292DBDCD" w14:textId="5B0705CB" w:rsidR="003B21C2" w:rsidRDefault="00F10D24" w:rsidP="003B21C2">
            <w:pPr>
              <w:spacing w:after="0" w:line="360" w:lineRule="auto"/>
              <w:rPr>
                <w:rFonts w:ascii="David" w:hAnsi="David" w:cs="David"/>
                <w:sz w:val="24"/>
                <w:szCs w:val="24"/>
                <w:rtl/>
              </w:rPr>
            </w:pPr>
            <w:r>
              <w:rPr>
                <w:rFonts w:ascii="David" w:hAnsi="David" w:cs="David" w:hint="cs"/>
                <w:sz w:val="24"/>
                <w:szCs w:val="24"/>
                <w:rtl/>
              </w:rPr>
              <w:t>111</w:t>
            </w:r>
          </w:p>
        </w:tc>
        <w:tc>
          <w:tcPr>
            <w:tcW w:w="1519" w:type="dxa"/>
            <w:noWrap/>
          </w:tcPr>
          <w:p w14:paraId="5AD732EB" w14:textId="74B514A2" w:rsidR="003B21C2" w:rsidRPr="005E192E" w:rsidRDefault="003B21C2" w:rsidP="003B21C2">
            <w:pPr>
              <w:spacing w:after="0" w:line="360" w:lineRule="auto"/>
              <w:rPr>
                <w:rFonts w:ascii="David" w:hAnsi="David" w:cs="David"/>
                <w:sz w:val="24"/>
                <w:szCs w:val="24"/>
              </w:rPr>
            </w:pPr>
            <w:r>
              <w:rPr>
                <w:rFonts w:ascii="David" w:hAnsi="David" w:cs="David" w:hint="cs"/>
                <w:sz w:val="24"/>
                <w:szCs w:val="24"/>
                <w:rtl/>
              </w:rPr>
              <w:t>10.1</w:t>
            </w:r>
          </w:p>
        </w:tc>
        <w:tc>
          <w:tcPr>
            <w:tcW w:w="1150" w:type="dxa"/>
            <w:noWrap/>
          </w:tcPr>
          <w:p w14:paraId="0CC94C39" w14:textId="3CF7D690" w:rsidR="003B21C2" w:rsidRPr="005E192E" w:rsidRDefault="003B21C2" w:rsidP="003B21C2">
            <w:pPr>
              <w:spacing w:after="0" w:line="360" w:lineRule="auto"/>
              <w:rPr>
                <w:rFonts w:ascii="David" w:hAnsi="David" w:cs="David"/>
                <w:sz w:val="24"/>
                <w:szCs w:val="24"/>
              </w:rPr>
            </w:pPr>
            <w:r>
              <w:rPr>
                <w:rFonts w:ascii="David" w:hAnsi="David" w:cs="David" w:hint="cs"/>
                <w:sz w:val="24"/>
                <w:szCs w:val="24"/>
                <w:rtl/>
              </w:rPr>
              <w:t>46</w:t>
            </w:r>
          </w:p>
        </w:tc>
        <w:tc>
          <w:tcPr>
            <w:tcW w:w="6297" w:type="dxa"/>
            <w:noWrap/>
          </w:tcPr>
          <w:p w14:paraId="217DDAEF" w14:textId="4C1B3EA8" w:rsidR="003B21C2" w:rsidRPr="005E192E" w:rsidRDefault="003B21C2" w:rsidP="003B21C2">
            <w:pPr>
              <w:spacing w:after="0" w:line="360" w:lineRule="auto"/>
              <w:rPr>
                <w:rFonts w:ascii="David" w:hAnsi="David" w:cs="David"/>
                <w:sz w:val="24"/>
                <w:szCs w:val="24"/>
                <w:rtl/>
              </w:rPr>
            </w:pPr>
            <w:r w:rsidRPr="003B21C2">
              <w:rPr>
                <w:rFonts w:ascii="David" w:hAnsi="David" w:cs="David"/>
                <w:sz w:val="24"/>
                <w:szCs w:val="24"/>
                <w:rtl/>
              </w:rPr>
              <w:t xml:space="preserve">נבקש להשמיט טבלה זו, דרישות בלתי סבירות בעליל </w:t>
            </w:r>
          </w:p>
        </w:tc>
        <w:tc>
          <w:tcPr>
            <w:tcW w:w="3745" w:type="dxa"/>
          </w:tcPr>
          <w:p w14:paraId="7444CD73" w14:textId="18B753EC" w:rsidR="003B21C2" w:rsidRPr="00A909A7" w:rsidRDefault="003B21C2" w:rsidP="003B21C2">
            <w:pPr>
              <w:spacing w:after="0" w:line="360" w:lineRule="auto"/>
              <w:rPr>
                <w:rFonts w:ascii="David" w:hAnsi="David" w:cs="David"/>
                <w:sz w:val="24"/>
                <w:szCs w:val="24"/>
                <w:rtl/>
              </w:rPr>
            </w:pPr>
            <w:r>
              <w:rPr>
                <w:rFonts w:ascii="David" w:hAnsi="David" w:cs="David" w:hint="cs"/>
                <w:sz w:val="24"/>
                <w:szCs w:val="24"/>
                <w:rtl/>
              </w:rPr>
              <w:t>אין שינוי בהוראות המכרז</w:t>
            </w:r>
          </w:p>
        </w:tc>
      </w:tr>
      <w:tr w:rsidR="003B21C2" w:rsidRPr="005E192E" w14:paraId="27F945DA" w14:textId="1E3F936F" w:rsidTr="009D63C4">
        <w:trPr>
          <w:trHeight w:val="290"/>
        </w:trPr>
        <w:tc>
          <w:tcPr>
            <w:tcW w:w="1237" w:type="dxa"/>
          </w:tcPr>
          <w:p w14:paraId="0074A781" w14:textId="27E4CBE3" w:rsidR="003B21C2" w:rsidRPr="005E192E" w:rsidRDefault="00F10D24" w:rsidP="003B21C2">
            <w:pPr>
              <w:spacing w:after="0" w:line="360" w:lineRule="auto"/>
              <w:rPr>
                <w:rFonts w:ascii="David" w:hAnsi="David" w:cs="David"/>
                <w:sz w:val="24"/>
                <w:szCs w:val="24"/>
              </w:rPr>
            </w:pPr>
            <w:r>
              <w:rPr>
                <w:rFonts w:ascii="David" w:hAnsi="David" w:cs="David" w:hint="cs"/>
                <w:sz w:val="24"/>
                <w:szCs w:val="24"/>
                <w:rtl/>
              </w:rPr>
              <w:t>112</w:t>
            </w:r>
          </w:p>
        </w:tc>
        <w:tc>
          <w:tcPr>
            <w:tcW w:w="1519" w:type="dxa"/>
            <w:noWrap/>
            <w:hideMark/>
          </w:tcPr>
          <w:p w14:paraId="50BF5F4D" w14:textId="6C33208D" w:rsidR="003B21C2" w:rsidRPr="005E192E" w:rsidRDefault="003B21C2" w:rsidP="003B21C2">
            <w:pPr>
              <w:spacing w:after="0" w:line="360" w:lineRule="auto"/>
              <w:rPr>
                <w:rFonts w:ascii="David" w:hAnsi="David" w:cs="David"/>
                <w:sz w:val="24"/>
                <w:szCs w:val="24"/>
                <w:rtl/>
              </w:rPr>
            </w:pPr>
            <w:r w:rsidRPr="005E192E">
              <w:rPr>
                <w:rFonts w:ascii="David" w:hAnsi="David" w:cs="David"/>
                <w:sz w:val="24"/>
                <w:szCs w:val="24"/>
              </w:rPr>
              <w:t>15.1</w:t>
            </w:r>
          </w:p>
        </w:tc>
        <w:tc>
          <w:tcPr>
            <w:tcW w:w="1150" w:type="dxa"/>
            <w:noWrap/>
            <w:hideMark/>
          </w:tcPr>
          <w:p w14:paraId="58B7F4BF" w14:textId="77777777" w:rsidR="003B21C2" w:rsidRPr="005E192E" w:rsidRDefault="003B21C2" w:rsidP="003B21C2">
            <w:pPr>
              <w:spacing w:after="0" w:line="360" w:lineRule="auto"/>
              <w:rPr>
                <w:rFonts w:ascii="David" w:hAnsi="David" w:cs="David"/>
                <w:sz w:val="24"/>
                <w:szCs w:val="24"/>
              </w:rPr>
            </w:pPr>
            <w:r w:rsidRPr="005E192E">
              <w:rPr>
                <w:rFonts w:ascii="David" w:hAnsi="David" w:cs="David"/>
                <w:sz w:val="24"/>
                <w:szCs w:val="24"/>
              </w:rPr>
              <w:t>46</w:t>
            </w:r>
          </w:p>
        </w:tc>
        <w:tc>
          <w:tcPr>
            <w:tcW w:w="6297" w:type="dxa"/>
            <w:noWrap/>
            <w:hideMark/>
          </w:tcPr>
          <w:p w14:paraId="2435332F" w14:textId="08D18BE6" w:rsidR="003B21C2" w:rsidRPr="005E192E" w:rsidRDefault="003B21C2" w:rsidP="003B21C2">
            <w:pPr>
              <w:spacing w:after="0" w:line="360" w:lineRule="auto"/>
              <w:rPr>
                <w:rFonts w:ascii="David" w:hAnsi="David" w:cs="David"/>
                <w:sz w:val="24"/>
                <w:szCs w:val="24"/>
                <w:rtl/>
              </w:rPr>
            </w:pPr>
            <w:r w:rsidRPr="005E192E">
              <w:rPr>
                <w:rFonts w:ascii="David" w:hAnsi="David" w:cs="David"/>
                <w:sz w:val="24"/>
                <w:szCs w:val="24"/>
                <w:rtl/>
              </w:rPr>
              <w:t>נבקש שוב להעיר כי עומד בסתירה למסמכי המכרז</w:t>
            </w:r>
            <w:r w:rsidRPr="005E192E">
              <w:rPr>
                <w:rFonts w:ascii="David" w:hAnsi="David" w:cs="David"/>
                <w:sz w:val="24"/>
                <w:szCs w:val="24"/>
              </w:rPr>
              <w:t xml:space="preserve">. </w:t>
            </w:r>
            <w:r w:rsidRPr="005E192E">
              <w:rPr>
                <w:rFonts w:ascii="David" w:hAnsi="David" w:cs="David"/>
                <w:sz w:val="24"/>
                <w:szCs w:val="24"/>
              </w:rPr>
              <w:br/>
            </w:r>
            <w:r w:rsidRPr="005E192E">
              <w:rPr>
                <w:rFonts w:ascii="David" w:hAnsi="David" w:cs="David"/>
                <w:sz w:val="24"/>
                <w:szCs w:val="24"/>
                <w:rtl/>
              </w:rPr>
              <w:t xml:space="preserve">בכפוף להבנה כי </w:t>
            </w:r>
            <w:proofErr w:type="spellStart"/>
            <w:r w:rsidRPr="005E192E">
              <w:rPr>
                <w:rFonts w:ascii="David" w:hAnsi="David" w:cs="David"/>
                <w:sz w:val="24"/>
                <w:szCs w:val="24"/>
                <w:rtl/>
              </w:rPr>
              <w:t>תדרש</w:t>
            </w:r>
            <w:proofErr w:type="spellEnd"/>
            <w:r w:rsidRPr="005E192E">
              <w:rPr>
                <w:rFonts w:ascii="David" w:hAnsi="David" w:cs="David"/>
                <w:sz w:val="24"/>
                <w:szCs w:val="24"/>
                <w:rtl/>
              </w:rPr>
              <w:t xml:space="preserve"> ערבות נוספת לכל רשות מזמינה, נבקש להוריד משמעותית את סך</w:t>
            </w:r>
            <w:r w:rsidRPr="005E192E">
              <w:rPr>
                <w:rFonts w:ascii="David" w:hAnsi="David" w:cs="David"/>
                <w:sz w:val="24"/>
                <w:szCs w:val="24"/>
              </w:rPr>
              <w:t xml:space="preserve"> </w:t>
            </w:r>
            <w:r w:rsidRPr="005E192E">
              <w:rPr>
                <w:rFonts w:ascii="David" w:hAnsi="David" w:cs="David"/>
                <w:sz w:val="24"/>
                <w:szCs w:val="24"/>
                <w:rtl/>
              </w:rPr>
              <w:t>הערבות לאשכול</w:t>
            </w:r>
          </w:p>
        </w:tc>
        <w:tc>
          <w:tcPr>
            <w:tcW w:w="3745" w:type="dxa"/>
          </w:tcPr>
          <w:p w14:paraId="0807CC77" w14:textId="18103E11" w:rsidR="003B21C2" w:rsidRPr="005E192E" w:rsidRDefault="003B21C2" w:rsidP="003B21C2">
            <w:pPr>
              <w:spacing w:after="0" w:line="360" w:lineRule="auto"/>
              <w:rPr>
                <w:rFonts w:ascii="David" w:hAnsi="David" w:cs="David"/>
                <w:sz w:val="24"/>
                <w:szCs w:val="24"/>
              </w:rPr>
            </w:pPr>
            <w:r w:rsidRPr="00A909A7">
              <w:rPr>
                <w:rFonts w:ascii="David" w:hAnsi="David" w:cs="David" w:hint="cs"/>
                <w:sz w:val="24"/>
                <w:szCs w:val="24"/>
                <w:rtl/>
              </w:rPr>
              <w:t>ערבות הביצוע לאשכול תהיה בסך של 150,000 ₪ לתקופה של 24 חודשים.</w:t>
            </w:r>
          </w:p>
        </w:tc>
      </w:tr>
      <w:tr w:rsidR="003B21C2" w:rsidRPr="005E192E" w14:paraId="58752F49" w14:textId="2E3B9B1E" w:rsidTr="009D63C4">
        <w:trPr>
          <w:trHeight w:val="290"/>
        </w:trPr>
        <w:tc>
          <w:tcPr>
            <w:tcW w:w="1237" w:type="dxa"/>
          </w:tcPr>
          <w:p w14:paraId="4A78A628" w14:textId="4D89D7D6" w:rsidR="003B21C2" w:rsidRPr="005E192E" w:rsidRDefault="00F10D24" w:rsidP="003B21C2">
            <w:pPr>
              <w:spacing w:after="0" w:line="360" w:lineRule="auto"/>
              <w:rPr>
                <w:rFonts w:ascii="David" w:hAnsi="David" w:cs="David"/>
                <w:sz w:val="24"/>
                <w:szCs w:val="24"/>
                <w:rtl/>
              </w:rPr>
            </w:pPr>
            <w:r>
              <w:rPr>
                <w:rFonts w:ascii="David" w:hAnsi="David" w:cs="David" w:hint="cs"/>
                <w:sz w:val="24"/>
                <w:szCs w:val="24"/>
                <w:rtl/>
              </w:rPr>
              <w:t>113</w:t>
            </w:r>
          </w:p>
        </w:tc>
        <w:tc>
          <w:tcPr>
            <w:tcW w:w="1519" w:type="dxa"/>
            <w:noWrap/>
            <w:hideMark/>
          </w:tcPr>
          <w:p w14:paraId="20F98361" w14:textId="164AB118" w:rsidR="003B21C2" w:rsidRPr="005E192E" w:rsidRDefault="003B21C2" w:rsidP="003B21C2">
            <w:pPr>
              <w:spacing w:after="0" w:line="360" w:lineRule="auto"/>
              <w:rPr>
                <w:rFonts w:ascii="David" w:hAnsi="David" w:cs="David"/>
                <w:sz w:val="24"/>
                <w:szCs w:val="24"/>
              </w:rPr>
            </w:pPr>
            <w:r w:rsidRPr="005E192E">
              <w:rPr>
                <w:rFonts w:ascii="David" w:hAnsi="David" w:cs="David"/>
                <w:sz w:val="24"/>
                <w:szCs w:val="24"/>
                <w:rtl/>
              </w:rPr>
              <w:t>נספח לחוזה</w:t>
            </w:r>
          </w:p>
        </w:tc>
        <w:tc>
          <w:tcPr>
            <w:tcW w:w="1150" w:type="dxa"/>
            <w:noWrap/>
            <w:hideMark/>
          </w:tcPr>
          <w:p w14:paraId="1F31E925" w14:textId="77777777" w:rsidR="003B21C2" w:rsidRPr="005E192E" w:rsidRDefault="003B21C2" w:rsidP="003B21C2">
            <w:pPr>
              <w:spacing w:after="0" w:line="360" w:lineRule="auto"/>
              <w:rPr>
                <w:rFonts w:ascii="David" w:hAnsi="David" w:cs="David"/>
                <w:sz w:val="24"/>
                <w:szCs w:val="24"/>
                <w:rtl/>
              </w:rPr>
            </w:pPr>
            <w:r w:rsidRPr="005E192E">
              <w:rPr>
                <w:rFonts w:ascii="David" w:hAnsi="David" w:cs="David"/>
                <w:sz w:val="24"/>
                <w:szCs w:val="24"/>
              </w:rPr>
              <w:t>48</w:t>
            </w:r>
          </w:p>
        </w:tc>
        <w:tc>
          <w:tcPr>
            <w:tcW w:w="6297" w:type="dxa"/>
            <w:noWrap/>
            <w:hideMark/>
          </w:tcPr>
          <w:p w14:paraId="58CA002A" w14:textId="0D2DAC0C" w:rsidR="003B21C2" w:rsidRPr="00A909A7" w:rsidRDefault="003B21C2" w:rsidP="003B21C2">
            <w:pPr>
              <w:spacing w:after="0" w:line="360" w:lineRule="auto"/>
              <w:rPr>
                <w:rFonts w:ascii="David" w:hAnsi="David" w:cs="David"/>
                <w:sz w:val="24"/>
                <w:szCs w:val="24"/>
              </w:rPr>
            </w:pPr>
            <w:r w:rsidRPr="00A909A7">
              <w:rPr>
                <w:rFonts w:ascii="David" w:hAnsi="David" w:cs="David"/>
                <w:sz w:val="24"/>
                <w:szCs w:val="24"/>
                <w:rtl/>
              </w:rPr>
              <w:t xml:space="preserve">נבקש להשמיט, או למלא מבעוד מועד כלל הסעיפים. אין להותיר סעיף ריק ולחייב חתימה על מסמך פתוח. </w:t>
            </w:r>
          </w:p>
        </w:tc>
        <w:tc>
          <w:tcPr>
            <w:tcW w:w="3745" w:type="dxa"/>
          </w:tcPr>
          <w:p w14:paraId="3FBA95FB" w14:textId="2C2E1251" w:rsidR="003B21C2" w:rsidRPr="00A909A7" w:rsidRDefault="003B21C2" w:rsidP="003B21C2">
            <w:pPr>
              <w:spacing w:after="0" w:line="360" w:lineRule="auto"/>
              <w:rPr>
                <w:rFonts w:ascii="David" w:hAnsi="David" w:cs="David"/>
                <w:sz w:val="24"/>
                <w:szCs w:val="24"/>
                <w:rtl/>
              </w:rPr>
            </w:pPr>
            <w:r w:rsidRPr="00A909A7">
              <w:rPr>
                <w:rFonts w:ascii="David" w:hAnsi="David" w:cs="David"/>
                <w:sz w:val="24"/>
                <w:szCs w:val="24"/>
                <w:rtl/>
              </w:rPr>
              <w:t>ימולא ויחתם מול כל רשות מזמינה</w:t>
            </w:r>
          </w:p>
        </w:tc>
      </w:tr>
      <w:tr w:rsidR="003B21C2" w:rsidRPr="00B601F9" w14:paraId="06F7114C" w14:textId="74188DFB" w:rsidTr="009D63C4">
        <w:trPr>
          <w:trHeight w:val="2900"/>
        </w:trPr>
        <w:tc>
          <w:tcPr>
            <w:tcW w:w="1237" w:type="dxa"/>
          </w:tcPr>
          <w:p w14:paraId="253B8A67" w14:textId="781133A9" w:rsidR="003B21C2" w:rsidRPr="00B601F9" w:rsidRDefault="00F10D24" w:rsidP="003B21C2">
            <w:pPr>
              <w:spacing w:after="0" w:line="360" w:lineRule="auto"/>
              <w:rPr>
                <w:rFonts w:ascii="David" w:hAnsi="David" w:cs="David"/>
                <w:sz w:val="24"/>
                <w:szCs w:val="24"/>
                <w:rtl/>
              </w:rPr>
            </w:pPr>
            <w:r>
              <w:rPr>
                <w:rFonts w:ascii="David" w:hAnsi="David" w:cs="David" w:hint="cs"/>
                <w:sz w:val="24"/>
                <w:szCs w:val="24"/>
                <w:rtl/>
              </w:rPr>
              <w:t>114</w:t>
            </w:r>
          </w:p>
        </w:tc>
        <w:tc>
          <w:tcPr>
            <w:tcW w:w="1519" w:type="dxa"/>
            <w:noWrap/>
            <w:hideMark/>
          </w:tcPr>
          <w:p w14:paraId="22A3F02B" w14:textId="118B39F8" w:rsidR="003B21C2" w:rsidRPr="00B601F9" w:rsidRDefault="003B21C2" w:rsidP="003B21C2">
            <w:pPr>
              <w:spacing w:after="0" w:line="360" w:lineRule="auto"/>
              <w:rPr>
                <w:rFonts w:ascii="David" w:hAnsi="David" w:cs="David"/>
                <w:sz w:val="24"/>
                <w:szCs w:val="24"/>
                <w:rtl/>
              </w:rPr>
            </w:pPr>
            <w:r w:rsidRPr="00B601F9">
              <w:rPr>
                <w:rFonts w:ascii="David" w:hAnsi="David" w:cs="David"/>
                <w:sz w:val="24"/>
                <w:szCs w:val="24"/>
                <w:rtl/>
              </w:rPr>
              <w:t>אישור קיום ביטוחים</w:t>
            </w:r>
          </w:p>
        </w:tc>
        <w:tc>
          <w:tcPr>
            <w:tcW w:w="1150" w:type="dxa"/>
            <w:noWrap/>
            <w:hideMark/>
          </w:tcPr>
          <w:p w14:paraId="064163A3" w14:textId="77777777" w:rsidR="003B21C2" w:rsidRPr="00B601F9" w:rsidRDefault="003B21C2" w:rsidP="003B21C2">
            <w:pPr>
              <w:spacing w:after="0" w:line="360" w:lineRule="auto"/>
              <w:rPr>
                <w:rFonts w:ascii="David" w:hAnsi="David" w:cs="David"/>
                <w:sz w:val="24"/>
                <w:szCs w:val="24"/>
                <w:rtl/>
              </w:rPr>
            </w:pPr>
            <w:r w:rsidRPr="00B601F9">
              <w:rPr>
                <w:rFonts w:ascii="David" w:hAnsi="David" w:cs="David"/>
                <w:sz w:val="24"/>
                <w:szCs w:val="24"/>
              </w:rPr>
              <w:t>51</w:t>
            </w:r>
          </w:p>
        </w:tc>
        <w:tc>
          <w:tcPr>
            <w:tcW w:w="6297" w:type="dxa"/>
            <w:hideMark/>
          </w:tcPr>
          <w:p w14:paraId="79E5EA95" w14:textId="77777777" w:rsidR="003B21C2" w:rsidRPr="00B601F9" w:rsidRDefault="003B21C2" w:rsidP="003B21C2">
            <w:pPr>
              <w:pStyle w:val="a9"/>
              <w:numPr>
                <w:ilvl w:val="0"/>
                <w:numId w:val="2"/>
              </w:numPr>
              <w:spacing w:after="0" w:line="360" w:lineRule="auto"/>
              <w:rPr>
                <w:rFonts w:ascii="David" w:hAnsi="David" w:cs="David"/>
                <w:sz w:val="24"/>
                <w:szCs w:val="24"/>
                <w:rtl/>
              </w:rPr>
            </w:pPr>
            <w:r w:rsidRPr="00B601F9">
              <w:rPr>
                <w:rFonts w:ascii="David" w:hAnsi="David" w:cs="David"/>
                <w:sz w:val="24"/>
                <w:szCs w:val="24"/>
                <w:rtl/>
              </w:rPr>
              <w:t>כללי אישור קיום הביטוחים אשר מצורף, הינו בנוסח הישן, אי לכך נבקש לעדכן לפי הנוסח החדש בהתאם לתקנות המפקח על הביטוח</w:t>
            </w:r>
          </w:p>
          <w:p w14:paraId="69EB7EEA" w14:textId="45FF4AF2" w:rsidR="003B21C2" w:rsidRPr="00B601F9" w:rsidRDefault="003B21C2" w:rsidP="003B21C2">
            <w:pPr>
              <w:pStyle w:val="a9"/>
              <w:numPr>
                <w:ilvl w:val="0"/>
                <w:numId w:val="2"/>
              </w:numPr>
              <w:spacing w:after="0" w:line="360" w:lineRule="auto"/>
              <w:rPr>
                <w:rFonts w:ascii="David" w:hAnsi="David" w:cs="David"/>
                <w:sz w:val="24"/>
                <w:szCs w:val="24"/>
                <w:rtl/>
              </w:rPr>
            </w:pPr>
            <w:r w:rsidRPr="00B601F9">
              <w:rPr>
                <w:rFonts w:ascii="David" w:hAnsi="David" w:cs="David"/>
                <w:sz w:val="24"/>
                <w:szCs w:val="24"/>
                <w:rtl/>
              </w:rPr>
              <w:t>מבקש האישור נבקש להעביר שם  ח.פ. וכתובת</w:t>
            </w:r>
          </w:p>
          <w:p w14:paraId="0EBD2646" w14:textId="6DEAF8C8" w:rsidR="003B21C2" w:rsidRPr="00B601F9" w:rsidRDefault="003B21C2" w:rsidP="003B21C2">
            <w:pPr>
              <w:pStyle w:val="a9"/>
              <w:numPr>
                <w:ilvl w:val="0"/>
                <w:numId w:val="2"/>
              </w:numPr>
              <w:spacing w:after="0" w:line="360" w:lineRule="auto"/>
              <w:rPr>
                <w:rFonts w:ascii="David" w:hAnsi="David" w:cs="David"/>
                <w:sz w:val="24"/>
                <w:szCs w:val="24"/>
                <w:rtl/>
              </w:rPr>
            </w:pPr>
            <w:r w:rsidRPr="00B601F9">
              <w:rPr>
                <w:rFonts w:ascii="David" w:hAnsi="David" w:cs="David"/>
                <w:sz w:val="24"/>
                <w:szCs w:val="24"/>
                <w:rtl/>
              </w:rPr>
              <w:t>מבקש האישור נבקש למחוק "חברות בנו ועובדים של הנ"ל" ראה לעיל</w:t>
            </w:r>
          </w:p>
          <w:p w14:paraId="1D0DFCF7" w14:textId="6A570CCF" w:rsidR="003B21C2" w:rsidRPr="00B601F9" w:rsidRDefault="003B21C2" w:rsidP="003B21C2">
            <w:pPr>
              <w:pStyle w:val="a9"/>
              <w:numPr>
                <w:ilvl w:val="0"/>
                <w:numId w:val="2"/>
              </w:numPr>
              <w:spacing w:after="0" w:line="360" w:lineRule="auto"/>
              <w:rPr>
                <w:rFonts w:ascii="David" w:hAnsi="David" w:cs="David"/>
                <w:sz w:val="24"/>
                <w:szCs w:val="24"/>
                <w:rtl/>
              </w:rPr>
            </w:pPr>
            <w:r w:rsidRPr="00B601F9">
              <w:rPr>
                <w:rFonts w:ascii="David" w:hAnsi="David" w:cs="David"/>
                <w:sz w:val="24"/>
                <w:szCs w:val="24"/>
                <w:rtl/>
              </w:rPr>
              <w:t>אחריות צד ג א)      יש לציין "פוליסה משולבת- צד שלישי, אחריות מקצועית, וחבות מוצר".</w:t>
            </w:r>
          </w:p>
          <w:p w14:paraId="3D8432DD" w14:textId="289360A7" w:rsidR="003B21C2" w:rsidRPr="00B601F9" w:rsidRDefault="003B21C2" w:rsidP="003B21C2">
            <w:pPr>
              <w:pStyle w:val="a9"/>
              <w:numPr>
                <w:ilvl w:val="0"/>
                <w:numId w:val="2"/>
              </w:numPr>
              <w:spacing w:after="0" w:line="360" w:lineRule="auto"/>
              <w:rPr>
                <w:rFonts w:ascii="David" w:hAnsi="David" w:cs="David"/>
                <w:sz w:val="24"/>
                <w:szCs w:val="24"/>
                <w:rtl/>
              </w:rPr>
            </w:pPr>
            <w:r w:rsidRPr="00B601F9">
              <w:rPr>
                <w:rFonts w:ascii="David" w:hAnsi="David" w:cs="David"/>
                <w:sz w:val="24"/>
                <w:szCs w:val="24"/>
                <w:rtl/>
              </w:rPr>
              <w:t>אחריות צד ג ב)      יש למחוק קודים 304, 318, 329.</w:t>
            </w:r>
          </w:p>
          <w:p w14:paraId="20A1223B" w14:textId="746A3F82" w:rsidR="003B21C2" w:rsidRPr="00B601F9" w:rsidRDefault="003B21C2" w:rsidP="003B21C2">
            <w:pPr>
              <w:pStyle w:val="a9"/>
              <w:numPr>
                <w:ilvl w:val="0"/>
                <w:numId w:val="2"/>
              </w:numPr>
              <w:spacing w:after="0" w:line="360" w:lineRule="auto"/>
              <w:rPr>
                <w:rFonts w:ascii="David" w:hAnsi="David" w:cs="David"/>
                <w:sz w:val="24"/>
                <w:szCs w:val="24"/>
                <w:rtl/>
              </w:rPr>
            </w:pPr>
            <w:r w:rsidRPr="00B601F9">
              <w:rPr>
                <w:rFonts w:ascii="David" w:hAnsi="David" w:cs="David"/>
                <w:sz w:val="24"/>
                <w:szCs w:val="24"/>
                <w:rtl/>
              </w:rPr>
              <w:t>אחריות מעבידים יש למחוק קוד 304</w:t>
            </w:r>
          </w:p>
          <w:p w14:paraId="03C82515" w14:textId="26EDD42C" w:rsidR="003B21C2" w:rsidRPr="00B601F9" w:rsidRDefault="003B21C2" w:rsidP="003B21C2">
            <w:pPr>
              <w:pStyle w:val="a9"/>
              <w:numPr>
                <w:ilvl w:val="0"/>
                <w:numId w:val="2"/>
              </w:numPr>
              <w:spacing w:after="0" w:line="360" w:lineRule="auto"/>
              <w:rPr>
                <w:rFonts w:ascii="David" w:hAnsi="David" w:cs="David"/>
                <w:sz w:val="24"/>
                <w:szCs w:val="24"/>
                <w:rtl/>
              </w:rPr>
            </w:pPr>
            <w:r w:rsidRPr="00B601F9">
              <w:rPr>
                <w:rFonts w:ascii="David" w:hAnsi="David" w:cs="David"/>
                <w:sz w:val="24"/>
                <w:szCs w:val="24"/>
                <w:rtl/>
              </w:rPr>
              <w:t>חבות המוצר א)      יש לציין "פוליסה משולבת- צד שלישי, אחריות מקצועית, וחבות מוצר".</w:t>
            </w:r>
          </w:p>
          <w:p w14:paraId="42C6BAE6" w14:textId="67396779" w:rsidR="003B21C2" w:rsidRPr="00B601F9" w:rsidRDefault="003B21C2" w:rsidP="003B21C2">
            <w:pPr>
              <w:pStyle w:val="a9"/>
              <w:numPr>
                <w:ilvl w:val="0"/>
                <w:numId w:val="2"/>
              </w:numPr>
              <w:spacing w:after="0" w:line="360" w:lineRule="auto"/>
              <w:rPr>
                <w:rFonts w:ascii="David" w:hAnsi="David" w:cs="David"/>
                <w:sz w:val="24"/>
                <w:szCs w:val="24"/>
                <w:rtl/>
              </w:rPr>
            </w:pPr>
            <w:r w:rsidRPr="00B601F9">
              <w:rPr>
                <w:rFonts w:ascii="David" w:hAnsi="David" w:cs="David"/>
                <w:sz w:val="24"/>
                <w:szCs w:val="24"/>
                <w:rtl/>
              </w:rPr>
              <w:t>חבות המוצר ב)      יש למחוק קודים 304, 307, 315, 318.</w:t>
            </w:r>
          </w:p>
          <w:p w14:paraId="14C83B32" w14:textId="3E2BBB89" w:rsidR="003B21C2" w:rsidRPr="00B601F9" w:rsidRDefault="003B21C2" w:rsidP="003B21C2">
            <w:pPr>
              <w:pStyle w:val="a9"/>
              <w:numPr>
                <w:ilvl w:val="0"/>
                <w:numId w:val="2"/>
              </w:numPr>
              <w:spacing w:after="0" w:line="360" w:lineRule="auto"/>
              <w:rPr>
                <w:rFonts w:ascii="David" w:hAnsi="David" w:cs="David"/>
                <w:sz w:val="24"/>
                <w:szCs w:val="24"/>
                <w:rtl/>
              </w:rPr>
            </w:pPr>
            <w:r w:rsidRPr="00B601F9">
              <w:rPr>
                <w:rFonts w:ascii="David" w:hAnsi="David" w:cs="David"/>
                <w:sz w:val="24"/>
                <w:szCs w:val="24"/>
                <w:rtl/>
              </w:rPr>
              <w:t>פירוט שירותים יש למחוק קוד 070 ולהוסיף קוד 003 אספקת דלק.</w:t>
            </w:r>
          </w:p>
          <w:p w14:paraId="159818AB" w14:textId="05D7AA1D" w:rsidR="003B21C2" w:rsidRPr="00B601F9" w:rsidRDefault="003B21C2" w:rsidP="003B21C2">
            <w:pPr>
              <w:pStyle w:val="a9"/>
              <w:numPr>
                <w:ilvl w:val="0"/>
                <w:numId w:val="2"/>
              </w:numPr>
              <w:spacing w:after="0" w:line="360" w:lineRule="auto"/>
              <w:rPr>
                <w:rFonts w:ascii="David" w:hAnsi="David" w:cs="David"/>
                <w:sz w:val="24"/>
                <w:szCs w:val="24"/>
              </w:rPr>
            </w:pPr>
            <w:r w:rsidRPr="00B601F9">
              <w:rPr>
                <w:rFonts w:ascii="David" w:hAnsi="David" w:cs="David"/>
                <w:sz w:val="24"/>
                <w:szCs w:val="24"/>
                <w:rtl/>
              </w:rPr>
              <w:t>ביטול/ שינוי הפוליסה יש למחוק את המספר "60" ולכתוב "30".</w:t>
            </w:r>
          </w:p>
        </w:tc>
        <w:tc>
          <w:tcPr>
            <w:tcW w:w="3745" w:type="dxa"/>
          </w:tcPr>
          <w:p w14:paraId="253C6CBB" w14:textId="77777777" w:rsidR="003B21C2" w:rsidRPr="00D23BE0" w:rsidRDefault="003B21C2" w:rsidP="003B21C2">
            <w:pPr>
              <w:pStyle w:val="a9"/>
              <w:numPr>
                <w:ilvl w:val="0"/>
                <w:numId w:val="3"/>
              </w:numPr>
              <w:spacing w:after="0" w:line="360" w:lineRule="auto"/>
              <w:rPr>
                <w:rFonts w:ascii="David" w:hAnsi="David" w:cs="David"/>
                <w:sz w:val="24"/>
                <w:szCs w:val="24"/>
              </w:rPr>
            </w:pPr>
            <w:r w:rsidRPr="00D23BE0">
              <w:rPr>
                <w:rFonts w:ascii="David" w:hAnsi="David" w:cs="David" w:hint="eastAsia"/>
                <w:sz w:val="24"/>
                <w:szCs w:val="24"/>
                <w:rtl/>
              </w:rPr>
              <w:t>הבקשה</w:t>
            </w:r>
            <w:r w:rsidRPr="00D23BE0">
              <w:rPr>
                <w:rFonts w:ascii="David" w:hAnsi="David" w:cs="David"/>
                <w:sz w:val="24"/>
                <w:szCs w:val="24"/>
                <w:rtl/>
              </w:rPr>
              <w:t xml:space="preserve"> נדחית. </w:t>
            </w:r>
            <w:r w:rsidRPr="00D23BE0">
              <w:rPr>
                <w:rFonts w:ascii="David" w:hAnsi="David" w:cs="David" w:hint="eastAsia"/>
                <w:sz w:val="24"/>
                <w:szCs w:val="24"/>
                <w:rtl/>
              </w:rPr>
              <w:t>נוסח</w:t>
            </w:r>
            <w:r w:rsidRPr="00D23BE0">
              <w:rPr>
                <w:rFonts w:ascii="David" w:hAnsi="David" w:cs="David"/>
                <w:sz w:val="24"/>
                <w:szCs w:val="24"/>
                <w:rtl/>
              </w:rPr>
              <w:t xml:space="preserve"> </w:t>
            </w:r>
            <w:proofErr w:type="spellStart"/>
            <w:r w:rsidRPr="00D23BE0">
              <w:rPr>
                <w:rFonts w:ascii="David" w:hAnsi="David" w:cs="David" w:hint="eastAsia"/>
                <w:sz w:val="24"/>
                <w:szCs w:val="24"/>
                <w:rtl/>
              </w:rPr>
              <w:t>האק</w:t>
            </w:r>
            <w:r w:rsidRPr="00D23BE0">
              <w:rPr>
                <w:rFonts w:ascii="David" w:hAnsi="David" w:cs="David"/>
                <w:sz w:val="24"/>
                <w:szCs w:val="24"/>
                <w:rtl/>
              </w:rPr>
              <w:t>"ב</w:t>
            </w:r>
            <w:proofErr w:type="spellEnd"/>
            <w:r w:rsidRPr="00D23BE0">
              <w:rPr>
                <w:rFonts w:ascii="David" w:hAnsi="David" w:cs="David"/>
                <w:sz w:val="24"/>
                <w:szCs w:val="24"/>
                <w:rtl/>
              </w:rPr>
              <w:t xml:space="preserve"> הינו לפי נוסח המפקח.</w:t>
            </w:r>
          </w:p>
          <w:p w14:paraId="16C6E438" w14:textId="0EBFEABF" w:rsidR="003B21C2" w:rsidRPr="00D23BE0" w:rsidRDefault="003B21C2" w:rsidP="003B21C2">
            <w:pPr>
              <w:pStyle w:val="a9"/>
              <w:numPr>
                <w:ilvl w:val="0"/>
                <w:numId w:val="3"/>
              </w:numPr>
              <w:spacing w:after="0" w:line="360" w:lineRule="auto"/>
              <w:rPr>
                <w:rFonts w:ascii="David" w:hAnsi="David" w:cs="David"/>
                <w:sz w:val="24"/>
                <w:szCs w:val="24"/>
              </w:rPr>
            </w:pPr>
            <w:r w:rsidRPr="00D23BE0">
              <w:rPr>
                <w:rFonts w:ascii="David" w:hAnsi="David" w:cs="David" w:hint="eastAsia"/>
                <w:sz w:val="24"/>
                <w:szCs w:val="24"/>
                <w:rtl/>
              </w:rPr>
              <w:t>הבקשה</w:t>
            </w:r>
            <w:r w:rsidRPr="00D23BE0">
              <w:rPr>
                <w:rFonts w:ascii="David" w:hAnsi="David" w:cs="David"/>
                <w:sz w:val="24"/>
                <w:szCs w:val="24"/>
                <w:rtl/>
              </w:rPr>
              <w:t xml:space="preserve"> מתקבלת. </w:t>
            </w:r>
            <w:r w:rsidRPr="00D23BE0">
              <w:rPr>
                <w:rFonts w:ascii="David" w:hAnsi="David" w:cs="David" w:hint="eastAsia"/>
                <w:sz w:val="24"/>
                <w:szCs w:val="24"/>
                <w:rtl/>
              </w:rPr>
              <w:t>ח</w:t>
            </w:r>
            <w:r w:rsidRPr="00D23BE0">
              <w:rPr>
                <w:rFonts w:ascii="David" w:hAnsi="David" w:cs="David"/>
                <w:sz w:val="24"/>
                <w:szCs w:val="24"/>
                <w:rtl/>
              </w:rPr>
              <w:t>.פ האשכול 501400675</w:t>
            </w:r>
            <w:r w:rsidRPr="00D23BE0">
              <w:rPr>
                <w:rFonts w:ascii="David" w:hAnsi="David" w:cs="David" w:hint="cs"/>
                <w:sz w:val="24"/>
                <w:szCs w:val="24"/>
                <w:rtl/>
              </w:rPr>
              <w:t>,</w:t>
            </w:r>
            <w:r w:rsidRPr="00D23BE0">
              <w:rPr>
                <w:rFonts w:ascii="David" w:hAnsi="David" w:cs="David"/>
                <w:sz w:val="24"/>
                <w:szCs w:val="24"/>
                <w:rtl/>
              </w:rPr>
              <w:t xml:space="preserve"> </w:t>
            </w:r>
            <w:r w:rsidRPr="00D23BE0">
              <w:rPr>
                <w:rFonts w:ascii="David" w:hAnsi="David" w:cs="David" w:hint="eastAsia"/>
                <w:sz w:val="24"/>
                <w:szCs w:val="24"/>
                <w:rtl/>
              </w:rPr>
              <w:t>וכתובת</w:t>
            </w:r>
            <w:r w:rsidRPr="00D23BE0">
              <w:rPr>
                <w:rFonts w:ascii="David" w:hAnsi="David" w:cs="David"/>
                <w:sz w:val="24"/>
                <w:szCs w:val="24"/>
                <w:rtl/>
              </w:rPr>
              <w:t xml:space="preserve"> מבקש האישור היא דרך חיפה 16,</w:t>
            </w:r>
            <w:r w:rsidRPr="00D23BE0">
              <w:rPr>
                <w:rFonts w:ascii="David" w:hAnsi="David" w:cs="David" w:hint="cs"/>
                <w:sz w:val="24"/>
                <w:szCs w:val="24"/>
                <w:rtl/>
              </w:rPr>
              <w:t xml:space="preserve"> </w:t>
            </w:r>
            <w:proofErr w:type="spellStart"/>
            <w:r w:rsidRPr="00D23BE0">
              <w:rPr>
                <w:rFonts w:ascii="David" w:hAnsi="David" w:cs="David"/>
                <w:sz w:val="24"/>
                <w:szCs w:val="24"/>
                <w:rtl/>
              </w:rPr>
              <w:t>קרית</w:t>
            </w:r>
            <w:proofErr w:type="spellEnd"/>
            <w:r w:rsidRPr="00D23BE0">
              <w:rPr>
                <w:rFonts w:ascii="David" w:hAnsi="David" w:cs="David"/>
                <w:sz w:val="24"/>
                <w:szCs w:val="24"/>
                <w:rtl/>
              </w:rPr>
              <w:t xml:space="preserve"> אתא.</w:t>
            </w:r>
          </w:p>
          <w:p w14:paraId="40CD3DE6" w14:textId="77777777" w:rsidR="003B21C2" w:rsidRPr="00D23BE0" w:rsidRDefault="003B21C2" w:rsidP="003B21C2">
            <w:pPr>
              <w:pStyle w:val="a9"/>
              <w:numPr>
                <w:ilvl w:val="0"/>
                <w:numId w:val="3"/>
              </w:numPr>
              <w:spacing w:after="0" w:line="360" w:lineRule="auto"/>
              <w:rPr>
                <w:rFonts w:ascii="David" w:hAnsi="David" w:cs="David"/>
                <w:sz w:val="24"/>
                <w:szCs w:val="24"/>
              </w:rPr>
            </w:pPr>
            <w:r w:rsidRPr="00D23BE0">
              <w:rPr>
                <w:rFonts w:ascii="David" w:hAnsi="David" w:cs="David" w:hint="eastAsia"/>
                <w:sz w:val="24"/>
                <w:szCs w:val="24"/>
                <w:rtl/>
              </w:rPr>
              <w:t>הבקשה</w:t>
            </w:r>
            <w:r w:rsidRPr="00D23BE0">
              <w:rPr>
                <w:rFonts w:ascii="David" w:hAnsi="David" w:cs="David"/>
                <w:sz w:val="24"/>
                <w:szCs w:val="24"/>
                <w:rtl/>
              </w:rPr>
              <w:t xml:space="preserve"> </w:t>
            </w:r>
            <w:r w:rsidRPr="00D23BE0">
              <w:rPr>
                <w:rFonts w:ascii="David" w:hAnsi="David" w:cs="David" w:hint="eastAsia"/>
                <w:sz w:val="24"/>
                <w:szCs w:val="24"/>
                <w:rtl/>
              </w:rPr>
              <w:t>נדחית</w:t>
            </w:r>
          </w:p>
          <w:p w14:paraId="15F5A53D" w14:textId="77777777" w:rsidR="003B21C2" w:rsidRPr="00D23BE0" w:rsidRDefault="003B21C2" w:rsidP="003B21C2">
            <w:pPr>
              <w:pStyle w:val="a9"/>
              <w:numPr>
                <w:ilvl w:val="0"/>
                <w:numId w:val="3"/>
              </w:numPr>
              <w:spacing w:after="0" w:line="360" w:lineRule="auto"/>
              <w:rPr>
                <w:rFonts w:ascii="David" w:hAnsi="David" w:cs="David"/>
                <w:sz w:val="24"/>
                <w:szCs w:val="24"/>
              </w:rPr>
            </w:pPr>
            <w:r w:rsidRPr="00D23BE0">
              <w:rPr>
                <w:rFonts w:ascii="David" w:hAnsi="David" w:cs="David" w:hint="eastAsia"/>
                <w:sz w:val="24"/>
                <w:szCs w:val="24"/>
                <w:rtl/>
              </w:rPr>
              <w:t>הבקשה</w:t>
            </w:r>
            <w:r w:rsidRPr="00D23BE0">
              <w:rPr>
                <w:rFonts w:ascii="David" w:hAnsi="David" w:cs="David"/>
                <w:sz w:val="24"/>
                <w:szCs w:val="24"/>
                <w:rtl/>
              </w:rPr>
              <w:t xml:space="preserve"> </w:t>
            </w:r>
            <w:r w:rsidRPr="00D23BE0">
              <w:rPr>
                <w:rFonts w:ascii="David" w:hAnsi="David" w:cs="David" w:hint="eastAsia"/>
                <w:sz w:val="24"/>
                <w:szCs w:val="24"/>
                <w:rtl/>
              </w:rPr>
              <w:t>נדחית</w:t>
            </w:r>
          </w:p>
          <w:p w14:paraId="445EB044" w14:textId="77777777" w:rsidR="003B21C2" w:rsidRPr="00D23BE0" w:rsidRDefault="003B21C2" w:rsidP="003B21C2">
            <w:pPr>
              <w:pStyle w:val="a9"/>
              <w:numPr>
                <w:ilvl w:val="0"/>
                <w:numId w:val="3"/>
              </w:numPr>
              <w:spacing w:after="0" w:line="360" w:lineRule="auto"/>
              <w:rPr>
                <w:rFonts w:ascii="David" w:hAnsi="David" w:cs="David"/>
                <w:sz w:val="24"/>
                <w:szCs w:val="24"/>
              </w:rPr>
            </w:pPr>
            <w:r w:rsidRPr="00D23BE0">
              <w:rPr>
                <w:rFonts w:ascii="David" w:hAnsi="David" w:cs="David" w:hint="eastAsia"/>
                <w:sz w:val="24"/>
                <w:szCs w:val="24"/>
                <w:rtl/>
              </w:rPr>
              <w:t>הבקשה</w:t>
            </w:r>
            <w:r w:rsidRPr="00D23BE0">
              <w:rPr>
                <w:rFonts w:ascii="David" w:hAnsi="David" w:cs="David"/>
                <w:sz w:val="24"/>
                <w:szCs w:val="24"/>
                <w:rtl/>
              </w:rPr>
              <w:t xml:space="preserve"> </w:t>
            </w:r>
            <w:r w:rsidRPr="00D23BE0">
              <w:rPr>
                <w:rFonts w:ascii="David" w:hAnsi="David" w:cs="David" w:hint="eastAsia"/>
                <w:sz w:val="24"/>
                <w:szCs w:val="24"/>
                <w:rtl/>
              </w:rPr>
              <w:t>נדחית</w:t>
            </w:r>
            <w:r w:rsidRPr="00D23BE0">
              <w:rPr>
                <w:rFonts w:ascii="David" w:hAnsi="David" w:cs="David"/>
                <w:sz w:val="24"/>
                <w:szCs w:val="24"/>
                <w:rtl/>
              </w:rPr>
              <w:t xml:space="preserve"> חלקית. את קוד 318 </w:t>
            </w:r>
            <w:r w:rsidRPr="00D23BE0">
              <w:rPr>
                <w:rFonts w:ascii="David" w:hAnsi="David" w:cs="David" w:hint="eastAsia"/>
                <w:sz w:val="24"/>
                <w:szCs w:val="24"/>
                <w:rtl/>
              </w:rPr>
              <w:t>ניתן</w:t>
            </w:r>
            <w:r w:rsidRPr="00D23BE0">
              <w:rPr>
                <w:rFonts w:ascii="David" w:hAnsi="David" w:cs="David"/>
                <w:sz w:val="24"/>
                <w:szCs w:val="24"/>
                <w:rtl/>
              </w:rPr>
              <w:t xml:space="preserve"> </w:t>
            </w:r>
            <w:r w:rsidRPr="00D23BE0">
              <w:rPr>
                <w:rFonts w:ascii="David" w:hAnsi="David" w:cs="David" w:hint="eastAsia"/>
                <w:sz w:val="24"/>
                <w:szCs w:val="24"/>
                <w:rtl/>
              </w:rPr>
              <w:t>להחליף</w:t>
            </w:r>
            <w:r w:rsidRPr="00D23BE0">
              <w:rPr>
                <w:rFonts w:ascii="David" w:hAnsi="David" w:cs="David"/>
                <w:sz w:val="24"/>
                <w:szCs w:val="24"/>
                <w:rtl/>
              </w:rPr>
              <w:t xml:space="preserve"> </w:t>
            </w:r>
            <w:r w:rsidRPr="00D23BE0">
              <w:rPr>
                <w:rFonts w:ascii="David" w:hAnsi="David" w:cs="David" w:hint="eastAsia"/>
                <w:sz w:val="24"/>
                <w:szCs w:val="24"/>
                <w:rtl/>
              </w:rPr>
              <w:t>בקוד</w:t>
            </w:r>
            <w:r w:rsidRPr="00D23BE0">
              <w:rPr>
                <w:rFonts w:ascii="David" w:hAnsi="David" w:cs="David"/>
                <w:sz w:val="24"/>
                <w:szCs w:val="24"/>
                <w:rtl/>
              </w:rPr>
              <w:t xml:space="preserve"> 321.</w:t>
            </w:r>
          </w:p>
          <w:p w14:paraId="6DE967E7" w14:textId="77777777" w:rsidR="003B21C2" w:rsidRPr="00D23BE0" w:rsidRDefault="003B21C2" w:rsidP="003B21C2">
            <w:pPr>
              <w:pStyle w:val="a9"/>
              <w:numPr>
                <w:ilvl w:val="0"/>
                <w:numId w:val="3"/>
              </w:numPr>
              <w:spacing w:after="0" w:line="360" w:lineRule="auto"/>
              <w:rPr>
                <w:rFonts w:ascii="David" w:hAnsi="David" w:cs="David"/>
                <w:sz w:val="24"/>
                <w:szCs w:val="24"/>
              </w:rPr>
            </w:pPr>
            <w:r w:rsidRPr="00D23BE0">
              <w:rPr>
                <w:rFonts w:ascii="David" w:hAnsi="David" w:cs="David" w:hint="eastAsia"/>
                <w:sz w:val="24"/>
                <w:szCs w:val="24"/>
                <w:rtl/>
              </w:rPr>
              <w:t>הבקשה</w:t>
            </w:r>
            <w:r w:rsidRPr="00D23BE0">
              <w:rPr>
                <w:rFonts w:ascii="David" w:hAnsi="David" w:cs="David"/>
                <w:sz w:val="24"/>
                <w:szCs w:val="24"/>
                <w:rtl/>
              </w:rPr>
              <w:t xml:space="preserve"> </w:t>
            </w:r>
            <w:r w:rsidRPr="00D23BE0">
              <w:rPr>
                <w:rFonts w:ascii="David" w:hAnsi="David" w:cs="David" w:hint="eastAsia"/>
                <w:sz w:val="24"/>
                <w:szCs w:val="24"/>
                <w:rtl/>
              </w:rPr>
              <w:t>נדחית</w:t>
            </w:r>
            <w:r w:rsidRPr="00D23BE0">
              <w:rPr>
                <w:rFonts w:ascii="David" w:hAnsi="David" w:cs="David"/>
                <w:sz w:val="24"/>
                <w:szCs w:val="24"/>
                <w:rtl/>
              </w:rPr>
              <w:t>.</w:t>
            </w:r>
          </w:p>
          <w:p w14:paraId="7AC6691A" w14:textId="77777777" w:rsidR="003B21C2" w:rsidRPr="00D23BE0" w:rsidRDefault="003B21C2" w:rsidP="003B21C2">
            <w:pPr>
              <w:pStyle w:val="a9"/>
              <w:numPr>
                <w:ilvl w:val="0"/>
                <w:numId w:val="3"/>
              </w:numPr>
              <w:spacing w:after="0" w:line="360" w:lineRule="auto"/>
              <w:rPr>
                <w:rFonts w:ascii="David" w:hAnsi="David" w:cs="David"/>
                <w:sz w:val="24"/>
                <w:szCs w:val="24"/>
              </w:rPr>
            </w:pPr>
            <w:r w:rsidRPr="00D23BE0">
              <w:rPr>
                <w:rFonts w:ascii="David" w:hAnsi="David" w:cs="David" w:hint="eastAsia"/>
                <w:sz w:val="24"/>
                <w:szCs w:val="24"/>
                <w:rtl/>
              </w:rPr>
              <w:t>הבקשה</w:t>
            </w:r>
            <w:r w:rsidRPr="00D23BE0">
              <w:rPr>
                <w:rFonts w:ascii="David" w:hAnsi="David" w:cs="David"/>
                <w:sz w:val="24"/>
                <w:szCs w:val="24"/>
                <w:rtl/>
              </w:rPr>
              <w:t xml:space="preserve"> </w:t>
            </w:r>
            <w:r w:rsidRPr="00D23BE0">
              <w:rPr>
                <w:rFonts w:ascii="David" w:hAnsi="David" w:cs="David" w:hint="eastAsia"/>
                <w:sz w:val="24"/>
                <w:szCs w:val="24"/>
                <w:rtl/>
              </w:rPr>
              <w:t>נדחית</w:t>
            </w:r>
          </w:p>
          <w:p w14:paraId="0A19D709" w14:textId="77777777" w:rsidR="003B21C2" w:rsidRPr="00D23BE0" w:rsidRDefault="003B21C2" w:rsidP="003B21C2">
            <w:pPr>
              <w:pStyle w:val="a9"/>
              <w:numPr>
                <w:ilvl w:val="0"/>
                <w:numId w:val="3"/>
              </w:numPr>
              <w:spacing w:after="0" w:line="360" w:lineRule="auto"/>
              <w:rPr>
                <w:rFonts w:ascii="David" w:hAnsi="David" w:cs="David"/>
                <w:sz w:val="24"/>
                <w:szCs w:val="24"/>
              </w:rPr>
            </w:pPr>
            <w:r w:rsidRPr="00D23BE0">
              <w:rPr>
                <w:rFonts w:ascii="David" w:hAnsi="David" w:cs="David" w:hint="eastAsia"/>
                <w:sz w:val="24"/>
                <w:szCs w:val="24"/>
                <w:rtl/>
              </w:rPr>
              <w:t>הבקשה</w:t>
            </w:r>
            <w:r w:rsidRPr="00D23BE0">
              <w:rPr>
                <w:rFonts w:ascii="David" w:hAnsi="David" w:cs="David"/>
                <w:sz w:val="24"/>
                <w:szCs w:val="24"/>
                <w:rtl/>
              </w:rPr>
              <w:t xml:space="preserve"> </w:t>
            </w:r>
            <w:r w:rsidRPr="00D23BE0">
              <w:rPr>
                <w:rFonts w:ascii="David" w:hAnsi="David" w:cs="David" w:hint="eastAsia"/>
                <w:sz w:val="24"/>
                <w:szCs w:val="24"/>
                <w:rtl/>
              </w:rPr>
              <w:t>נדחית</w:t>
            </w:r>
          </w:p>
          <w:p w14:paraId="41EBD283" w14:textId="77777777" w:rsidR="003B21C2" w:rsidRPr="00D23BE0" w:rsidRDefault="003B21C2" w:rsidP="003B21C2">
            <w:pPr>
              <w:pStyle w:val="a9"/>
              <w:numPr>
                <w:ilvl w:val="0"/>
                <w:numId w:val="3"/>
              </w:numPr>
              <w:spacing w:after="0" w:line="360" w:lineRule="auto"/>
              <w:rPr>
                <w:rFonts w:ascii="David" w:hAnsi="David" w:cs="David"/>
                <w:sz w:val="24"/>
                <w:szCs w:val="24"/>
              </w:rPr>
            </w:pPr>
            <w:r w:rsidRPr="00D23BE0">
              <w:rPr>
                <w:rFonts w:ascii="David" w:hAnsi="David" w:cs="David" w:hint="eastAsia"/>
                <w:sz w:val="24"/>
                <w:szCs w:val="24"/>
                <w:rtl/>
              </w:rPr>
              <w:t>הבקשה</w:t>
            </w:r>
            <w:r w:rsidRPr="00D23BE0">
              <w:rPr>
                <w:rFonts w:ascii="David" w:hAnsi="David" w:cs="David"/>
                <w:sz w:val="24"/>
                <w:szCs w:val="24"/>
                <w:rtl/>
              </w:rPr>
              <w:t xml:space="preserve"> </w:t>
            </w:r>
            <w:r w:rsidRPr="00D23BE0">
              <w:rPr>
                <w:rFonts w:ascii="David" w:hAnsi="David" w:cs="David" w:hint="eastAsia"/>
                <w:sz w:val="24"/>
                <w:szCs w:val="24"/>
                <w:rtl/>
              </w:rPr>
              <w:t>מתקבלת</w:t>
            </w:r>
          </w:p>
          <w:p w14:paraId="6D0BC12E" w14:textId="37D39DA4" w:rsidR="003B21C2" w:rsidRPr="00D23BE0" w:rsidRDefault="003B21C2" w:rsidP="003B21C2">
            <w:pPr>
              <w:pStyle w:val="a9"/>
              <w:numPr>
                <w:ilvl w:val="0"/>
                <w:numId w:val="3"/>
              </w:numPr>
              <w:spacing w:after="0" w:line="360" w:lineRule="auto"/>
              <w:rPr>
                <w:rFonts w:ascii="David" w:hAnsi="David" w:cs="David"/>
                <w:sz w:val="24"/>
                <w:szCs w:val="24"/>
                <w:rtl/>
              </w:rPr>
            </w:pPr>
            <w:r w:rsidRPr="00D23BE0">
              <w:rPr>
                <w:rFonts w:ascii="David" w:hAnsi="David" w:cs="David" w:hint="eastAsia"/>
                <w:sz w:val="24"/>
                <w:szCs w:val="24"/>
                <w:rtl/>
              </w:rPr>
              <w:t>הבקשה</w:t>
            </w:r>
            <w:r w:rsidRPr="00D23BE0">
              <w:rPr>
                <w:rFonts w:ascii="David" w:hAnsi="David" w:cs="David"/>
                <w:sz w:val="24"/>
                <w:szCs w:val="24"/>
                <w:rtl/>
              </w:rPr>
              <w:t xml:space="preserve"> </w:t>
            </w:r>
            <w:r w:rsidRPr="00D23BE0">
              <w:rPr>
                <w:rFonts w:ascii="David" w:hAnsi="David" w:cs="David" w:hint="eastAsia"/>
                <w:sz w:val="24"/>
                <w:szCs w:val="24"/>
                <w:rtl/>
              </w:rPr>
              <w:t>נדחית</w:t>
            </w:r>
          </w:p>
        </w:tc>
      </w:tr>
      <w:tr w:rsidR="003B21C2" w:rsidRPr="005E192E" w14:paraId="450F45A7" w14:textId="76FEEA3C" w:rsidTr="009D63C4">
        <w:trPr>
          <w:trHeight w:val="290"/>
        </w:trPr>
        <w:tc>
          <w:tcPr>
            <w:tcW w:w="1237" w:type="dxa"/>
          </w:tcPr>
          <w:p w14:paraId="4DC3556D" w14:textId="2DB983EA" w:rsidR="003B21C2" w:rsidRPr="005E192E" w:rsidRDefault="00F10D24" w:rsidP="003B21C2">
            <w:pPr>
              <w:spacing w:after="0" w:line="360" w:lineRule="auto"/>
              <w:rPr>
                <w:rFonts w:ascii="David" w:hAnsi="David" w:cs="David"/>
                <w:sz w:val="24"/>
                <w:szCs w:val="24"/>
              </w:rPr>
            </w:pPr>
            <w:r>
              <w:rPr>
                <w:rFonts w:ascii="David" w:hAnsi="David" w:cs="David" w:hint="cs"/>
                <w:sz w:val="24"/>
                <w:szCs w:val="24"/>
                <w:rtl/>
              </w:rPr>
              <w:t>115</w:t>
            </w:r>
          </w:p>
        </w:tc>
        <w:tc>
          <w:tcPr>
            <w:tcW w:w="1519" w:type="dxa"/>
            <w:noWrap/>
            <w:hideMark/>
          </w:tcPr>
          <w:p w14:paraId="4F5F346D" w14:textId="78396ACE" w:rsidR="003B21C2" w:rsidRPr="005E192E" w:rsidRDefault="003B21C2" w:rsidP="003B21C2">
            <w:pPr>
              <w:spacing w:after="0" w:line="360" w:lineRule="auto"/>
              <w:rPr>
                <w:rFonts w:ascii="David" w:hAnsi="David" w:cs="David"/>
                <w:sz w:val="24"/>
                <w:szCs w:val="24"/>
                <w:rtl/>
              </w:rPr>
            </w:pPr>
            <w:r w:rsidRPr="005E192E">
              <w:rPr>
                <w:rFonts w:ascii="David" w:hAnsi="David" w:cs="David"/>
                <w:sz w:val="24"/>
                <w:szCs w:val="24"/>
              </w:rPr>
              <w:t>3.1.1</w:t>
            </w:r>
          </w:p>
        </w:tc>
        <w:tc>
          <w:tcPr>
            <w:tcW w:w="1150" w:type="dxa"/>
            <w:noWrap/>
            <w:hideMark/>
          </w:tcPr>
          <w:p w14:paraId="126B0CB2" w14:textId="77777777" w:rsidR="003B21C2" w:rsidRPr="005E192E" w:rsidRDefault="003B21C2" w:rsidP="003B21C2">
            <w:pPr>
              <w:spacing w:after="0" w:line="360" w:lineRule="auto"/>
              <w:rPr>
                <w:rFonts w:ascii="David" w:hAnsi="David" w:cs="David"/>
                <w:sz w:val="24"/>
                <w:szCs w:val="24"/>
              </w:rPr>
            </w:pPr>
            <w:r w:rsidRPr="005E192E">
              <w:rPr>
                <w:rFonts w:ascii="David" w:hAnsi="David" w:cs="David"/>
                <w:sz w:val="24"/>
                <w:szCs w:val="24"/>
              </w:rPr>
              <w:t>6</w:t>
            </w:r>
          </w:p>
        </w:tc>
        <w:tc>
          <w:tcPr>
            <w:tcW w:w="6297" w:type="dxa"/>
            <w:noWrap/>
            <w:hideMark/>
          </w:tcPr>
          <w:p w14:paraId="2FD2CD00" w14:textId="586F3C21" w:rsidR="003B21C2" w:rsidRPr="005E192E" w:rsidRDefault="003B21C2" w:rsidP="003B21C2">
            <w:pPr>
              <w:spacing w:after="0" w:line="360" w:lineRule="auto"/>
              <w:rPr>
                <w:rFonts w:ascii="David" w:hAnsi="David" w:cs="David"/>
                <w:sz w:val="24"/>
                <w:szCs w:val="24"/>
              </w:rPr>
            </w:pPr>
            <w:r w:rsidRPr="005E192E">
              <w:rPr>
                <w:rFonts w:ascii="David" w:hAnsi="David" w:cs="David"/>
                <w:sz w:val="24"/>
                <w:szCs w:val="24"/>
                <w:rtl/>
              </w:rPr>
              <w:t xml:space="preserve">נבקש להסיר דרישה לרישיון עסק לאחסון מאחר ואינו רלוונטי לסוג פעילות זה ולהסתפק באישור חברת דלק רשומה מטעם </w:t>
            </w:r>
            <w:proofErr w:type="spellStart"/>
            <w:r w:rsidRPr="005E192E">
              <w:rPr>
                <w:rFonts w:ascii="David" w:hAnsi="David" w:cs="David"/>
                <w:sz w:val="24"/>
                <w:szCs w:val="24"/>
                <w:rtl/>
              </w:rPr>
              <w:t>מינהל</w:t>
            </w:r>
            <w:proofErr w:type="spellEnd"/>
            <w:r w:rsidRPr="005E192E">
              <w:rPr>
                <w:rFonts w:ascii="David" w:hAnsi="David" w:cs="David"/>
                <w:sz w:val="24"/>
                <w:szCs w:val="24"/>
                <w:rtl/>
              </w:rPr>
              <w:t xml:space="preserve"> הדלק והגז </w:t>
            </w:r>
          </w:p>
        </w:tc>
        <w:tc>
          <w:tcPr>
            <w:tcW w:w="3745" w:type="dxa"/>
          </w:tcPr>
          <w:p w14:paraId="2C6CE8A0" w14:textId="581B5114" w:rsidR="003B21C2" w:rsidRPr="00D23BE0" w:rsidRDefault="003B21C2" w:rsidP="003B21C2">
            <w:pPr>
              <w:spacing w:after="0" w:line="360" w:lineRule="auto"/>
              <w:rPr>
                <w:rFonts w:ascii="David" w:hAnsi="David" w:cs="David"/>
                <w:sz w:val="24"/>
                <w:szCs w:val="24"/>
                <w:rtl/>
              </w:rPr>
            </w:pPr>
            <w:r w:rsidRPr="00D23BE0">
              <w:rPr>
                <w:rFonts w:ascii="David" w:hAnsi="David" w:cs="David"/>
                <w:sz w:val="24"/>
                <w:szCs w:val="24"/>
                <w:rtl/>
              </w:rPr>
              <w:t>יתוסף בסוף הסעיף</w:t>
            </w:r>
            <w:bookmarkStart w:id="13" w:name="_Hlk201732501"/>
            <w:r w:rsidRPr="00D23BE0">
              <w:rPr>
                <w:rFonts w:ascii="David" w:hAnsi="David" w:cs="David"/>
                <w:sz w:val="24"/>
                <w:szCs w:val="24"/>
                <w:rtl/>
              </w:rPr>
              <w:t>, בהתאם להוראות כל דין</w:t>
            </w:r>
            <w:bookmarkEnd w:id="13"/>
          </w:p>
        </w:tc>
      </w:tr>
      <w:tr w:rsidR="003B21C2" w:rsidRPr="005E192E" w14:paraId="0BFA4028" w14:textId="6924FA18" w:rsidTr="009D63C4">
        <w:trPr>
          <w:trHeight w:val="290"/>
        </w:trPr>
        <w:tc>
          <w:tcPr>
            <w:tcW w:w="1237" w:type="dxa"/>
          </w:tcPr>
          <w:p w14:paraId="76B402AB" w14:textId="7DC2EFA3" w:rsidR="003B21C2" w:rsidRPr="005E192E" w:rsidRDefault="00F10D24" w:rsidP="003B21C2">
            <w:pPr>
              <w:spacing w:after="0" w:line="360" w:lineRule="auto"/>
              <w:rPr>
                <w:rFonts w:ascii="David" w:hAnsi="David" w:cs="David"/>
                <w:sz w:val="24"/>
                <w:szCs w:val="24"/>
              </w:rPr>
            </w:pPr>
            <w:r>
              <w:rPr>
                <w:rFonts w:ascii="David" w:hAnsi="David" w:cs="David" w:hint="cs"/>
                <w:sz w:val="24"/>
                <w:szCs w:val="24"/>
                <w:rtl/>
              </w:rPr>
              <w:t>116</w:t>
            </w:r>
          </w:p>
        </w:tc>
        <w:tc>
          <w:tcPr>
            <w:tcW w:w="1519" w:type="dxa"/>
            <w:noWrap/>
            <w:hideMark/>
          </w:tcPr>
          <w:p w14:paraId="75EFEA89" w14:textId="59B10259" w:rsidR="003B21C2" w:rsidRPr="005E192E" w:rsidRDefault="003B21C2" w:rsidP="003B21C2">
            <w:pPr>
              <w:spacing w:after="0" w:line="360" w:lineRule="auto"/>
              <w:rPr>
                <w:rFonts w:ascii="David" w:hAnsi="David" w:cs="David"/>
                <w:sz w:val="24"/>
                <w:szCs w:val="24"/>
                <w:rtl/>
              </w:rPr>
            </w:pPr>
            <w:r w:rsidRPr="005E192E">
              <w:rPr>
                <w:rFonts w:ascii="David" w:hAnsi="David" w:cs="David"/>
                <w:sz w:val="24"/>
                <w:szCs w:val="24"/>
              </w:rPr>
              <w:t>3.1.2</w:t>
            </w:r>
          </w:p>
        </w:tc>
        <w:tc>
          <w:tcPr>
            <w:tcW w:w="1150" w:type="dxa"/>
            <w:noWrap/>
            <w:hideMark/>
          </w:tcPr>
          <w:p w14:paraId="100585EE" w14:textId="77777777" w:rsidR="003B21C2" w:rsidRPr="005E192E" w:rsidRDefault="003B21C2" w:rsidP="003B21C2">
            <w:pPr>
              <w:spacing w:after="0" w:line="360" w:lineRule="auto"/>
              <w:rPr>
                <w:rFonts w:ascii="David" w:hAnsi="David" w:cs="David"/>
                <w:sz w:val="24"/>
                <w:szCs w:val="24"/>
              </w:rPr>
            </w:pPr>
            <w:r w:rsidRPr="005E192E">
              <w:rPr>
                <w:rFonts w:ascii="David" w:hAnsi="David" w:cs="David"/>
                <w:sz w:val="24"/>
                <w:szCs w:val="24"/>
              </w:rPr>
              <w:t>6</w:t>
            </w:r>
          </w:p>
        </w:tc>
        <w:tc>
          <w:tcPr>
            <w:tcW w:w="6297" w:type="dxa"/>
            <w:noWrap/>
            <w:hideMark/>
          </w:tcPr>
          <w:p w14:paraId="3EEFAE30" w14:textId="3FE08A19" w:rsidR="003B21C2" w:rsidRPr="005E192E" w:rsidRDefault="003B21C2" w:rsidP="003B21C2">
            <w:pPr>
              <w:spacing w:after="0" w:line="360" w:lineRule="auto"/>
              <w:rPr>
                <w:rFonts w:ascii="David" w:hAnsi="David" w:cs="David"/>
                <w:sz w:val="24"/>
                <w:szCs w:val="24"/>
              </w:rPr>
            </w:pPr>
            <w:r w:rsidRPr="005E192E">
              <w:rPr>
                <w:rFonts w:ascii="David" w:hAnsi="David" w:cs="David"/>
                <w:sz w:val="24"/>
                <w:szCs w:val="24"/>
                <w:rtl/>
              </w:rPr>
              <w:t xml:space="preserve">נבקש לאפשר עמידה בתנאי סף זה באמצעות הסכמי שיווק מול חברות הדלק </w:t>
            </w:r>
          </w:p>
        </w:tc>
        <w:tc>
          <w:tcPr>
            <w:tcW w:w="3745" w:type="dxa"/>
          </w:tcPr>
          <w:p w14:paraId="4A9B5EDB" w14:textId="1453A4C8" w:rsidR="003B21C2" w:rsidRPr="00D23BE0" w:rsidRDefault="003B21C2" w:rsidP="003B21C2">
            <w:pPr>
              <w:spacing w:after="0" w:line="360" w:lineRule="auto"/>
              <w:rPr>
                <w:rFonts w:ascii="David" w:hAnsi="David" w:cs="David"/>
                <w:sz w:val="24"/>
                <w:szCs w:val="24"/>
                <w:rtl/>
              </w:rPr>
            </w:pPr>
            <w:r w:rsidRPr="00D23BE0">
              <w:rPr>
                <w:rFonts w:ascii="David" w:hAnsi="David" w:cs="David"/>
                <w:sz w:val="24"/>
                <w:szCs w:val="24"/>
                <w:rtl/>
              </w:rPr>
              <w:t>מקובל –</w:t>
            </w:r>
            <w:r w:rsidRPr="00D23BE0">
              <w:rPr>
                <w:rFonts w:ascii="David" w:hAnsi="David" w:cs="David" w:hint="cs"/>
                <w:sz w:val="24"/>
                <w:szCs w:val="24"/>
                <w:rtl/>
              </w:rPr>
              <w:t xml:space="preserve"> </w:t>
            </w:r>
            <w:r w:rsidRPr="00D23BE0">
              <w:rPr>
                <w:rFonts w:ascii="David" w:hAnsi="David" w:cs="David"/>
                <w:sz w:val="24"/>
                <w:szCs w:val="24"/>
                <w:rtl/>
              </w:rPr>
              <w:t>ובמקום בבעלות יו</w:t>
            </w:r>
            <w:r w:rsidRPr="00D23BE0">
              <w:rPr>
                <w:rFonts w:ascii="David" w:hAnsi="David" w:cs="David" w:hint="cs"/>
                <w:sz w:val="24"/>
                <w:szCs w:val="24"/>
                <w:rtl/>
              </w:rPr>
              <w:t>ס</w:t>
            </w:r>
            <w:r w:rsidRPr="00D23BE0">
              <w:rPr>
                <w:rFonts w:ascii="David" w:hAnsi="David" w:cs="David"/>
                <w:sz w:val="24"/>
                <w:szCs w:val="24"/>
                <w:rtl/>
              </w:rPr>
              <w:t xml:space="preserve">ף </w:t>
            </w:r>
            <w:bookmarkStart w:id="14" w:name="_Hlk201732543"/>
            <w:r w:rsidRPr="00D23BE0">
              <w:rPr>
                <w:rFonts w:ascii="David" w:hAnsi="David" w:cs="David"/>
                <w:sz w:val="24"/>
                <w:szCs w:val="24"/>
                <w:rtl/>
              </w:rPr>
              <w:t>/ או בהסכם עם חברות הדלק</w:t>
            </w:r>
            <w:bookmarkEnd w:id="14"/>
          </w:p>
        </w:tc>
      </w:tr>
      <w:tr w:rsidR="003B21C2" w:rsidRPr="005E192E" w14:paraId="5EE37343" w14:textId="77777777" w:rsidTr="009D63C4">
        <w:trPr>
          <w:trHeight w:val="290"/>
        </w:trPr>
        <w:tc>
          <w:tcPr>
            <w:tcW w:w="1237" w:type="dxa"/>
          </w:tcPr>
          <w:p w14:paraId="00E69827" w14:textId="620F6630" w:rsidR="003B21C2" w:rsidRDefault="00F10D24" w:rsidP="003B21C2">
            <w:pPr>
              <w:spacing w:after="0" w:line="360" w:lineRule="auto"/>
              <w:rPr>
                <w:rFonts w:ascii="David" w:hAnsi="David" w:cs="David"/>
                <w:sz w:val="24"/>
                <w:szCs w:val="24"/>
                <w:rtl/>
              </w:rPr>
            </w:pPr>
            <w:r>
              <w:rPr>
                <w:rFonts w:ascii="David" w:hAnsi="David" w:cs="David" w:hint="cs"/>
                <w:sz w:val="24"/>
                <w:szCs w:val="24"/>
                <w:rtl/>
              </w:rPr>
              <w:t>117</w:t>
            </w:r>
          </w:p>
        </w:tc>
        <w:tc>
          <w:tcPr>
            <w:tcW w:w="1519" w:type="dxa"/>
            <w:noWrap/>
          </w:tcPr>
          <w:p w14:paraId="2967B901" w14:textId="68C5332C" w:rsidR="003B21C2" w:rsidRPr="005E192E" w:rsidRDefault="003B21C2" w:rsidP="003B21C2">
            <w:pPr>
              <w:spacing w:after="0" w:line="360" w:lineRule="auto"/>
              <w:rPr>
                <w:rFonts w:ascii="David" w:hAnsi="David" w:cs="David"/>
                <w:sz w:val="24"/>
                <w:szCs w:val="24"/>
              </w:rPr>
            </w:pPr>
            <w:r>
              <w:rPr>
                <w:rFonts w:ascii="David" w:hAnsi="David" w:cs="David" w:hint="cs"/>
                <w:sz w:val="24"/>
                <w:szCs w:val="24"/>
                <w:rtl/>
              </w:rPr>
              <w:t>3.1.4</w:t>
            </w:r>
          </w:p>
        </w:tc>
        <w:tc>
          <w:tcPr>
            <w:tcW w:w="1150" w:type="dxa"/>
            <w:noWrap/>
          </w:tcPr>
          <w:p w14:paraId="0B3134FB" w14:textId="7049002A" w:rsidR="003B21C2" w:rsidRPr="005E192E" w:rsidRDefault="003B21C2" w:rsidP="003B21C2">
            <w:pPr>
              <w:spacing w:after="0" w:line="360" w:lineRule="auto"/>
              <w:rPr>
                <w:rFonts w:ascii="David" w:hAnsi="David" w:cs="David"/>
                <w:sz w:val="24"/>
                <w:szCs w:val="24"/>
              </w:rPr>
            </w:pPr>
            <w:r>
              <w:rPr>
                <w:rFonts w:ascii="David" w:hAnsi="David" w:cs="David" w:hint="cs"/>
                <w:sz w:val="24"/>
                <w:szCs w:val="24"/>
                <w:rtl/>
              </w:rPr>
              <w:t>6</w:t>
            </w:r>
          </w:p>
        </w:tc>
        <w:tc>
          <w:tcPr>
            <w:tcW w:w="6297" w:type="dxa"/>
            <w:noWrap/>
          </w:tcPr>
          <w:p w14:paraId="79CA4973" w14:textId="0F8133E4" w:rsidR="003B21C2" w:rsidRPr="00387EB3" w:rsidRDefault="003B21C2" w:rsidP="00387EB3">
            <w:pPr>
              <w:spacing w:after="0" w:line="360" w:lineRule="auto"/>
              <w:rPr>
                <w:rFonts w:ascii="David" w:hAnsi="David" w:cs="David"/>
                <w:sz w:val="24"/>
                <w:szCs w:val="24"/>
                <w:rtl/>
              </w:rPr>
            </w:pPr>
            <w:r w:rsidRPr="00387EB3">
              <w:rPr>
                <w:rFonts w:ascii="David" w:hAnsi="David" w:cs="David"/>
                <w:sz w:val="24"/>
                <w:szCs w:val="24"/>
                <w:rtl/>
              </w:rPr>
              <w:t xml:space="preserve">נבקש לאפשר עמידה בתנאי סף גם באמצעות קבלני משנה של המציע - </w:t>
            </w:r>
          </w:p>
        </w:tc>
        <w:tc>
          <w:tcPr>
            <w:tcW w:w="3745" w:type="dxa"/>
          </w:tcPr>
          <w:p w14:paraId="6070B52D" w14:textId="6C4857E2" w:rsidR="003B21C2" w:rsidRPr="00D23BE0" w:rsidRDefault="003B21C2" w:rsidP="003B21C2">
            <w:pPr>
              <w:spacing w:after="0" w:line="360" w:lineRule="auto"/>
              <w:rPr>
                <w:rFonts w:ascii="David" w:hAnsi="David" w:cs="David"/>
                <w:sz w:val="24"/>
                <w:szCs w:val="24"/>
                <w:rtl/>
              </w:rPr>
            </w:pPr>
            <w:r w:rsidRPr="00D23BE0">
              <w:rPr>
                <w:rFonts w:ascii="David" w:hAnsi="David" w:cs="David"/>
                <w:sz w:val="24"/>
                <w:szCs w:val="24"/>
                <w:rtl/>
              </w:rPr>
              <w:t xml:space="preserve">כתוב או </w:t>
            </w:r>
            <w:proofErr w:type="spellStart"/>
            <w:r w:rsidRPr="00D23BE0">
              <w:rPr>
                <w:rFonts w:ascii="David" w:hAnsi="David" w:cs="David"/>
                <w:sz w:val="24"/>
                <w:szCs w:val="24"/>
                <w:rtl/>
              </w:rPr>
              <w:t>בשליתטו</w:t>
            </w:r>
            <w:proofErr w:type="spellEnd"/>
          </w:p>
        </w:tc>
      </w:tr>
      <w:tr w:rsidR="003B21C2" w:rsidRPr="005E192E" w14:paraId="3D174416" w14:textId="77777777" w:rsidTr="009D63C4">
        <w:trPr>
          <w:trHeight w:val="290"/>
        </w:trPr>
        <w:tc>
          <w:tcPr>
            <w:tcW w:w="1237" w:type="dxa"/>
          </w:tcPr>
          <w:p w14:paraId="74AF53FC" w14:textId="68C35790" w:rsidR="003B21C2" w:rsidRDefault="00F10D24" w:rsidP="003B21C2">
            <w:pPr>
              <w:spacing w:after="0" w:line="360" w:lineRule="auto"/>
              <w:rPr>
                <w:rFonts w:ascii="David" w:hAnsi="David" w:cs="David"/>
                <w:sz w:val="24"/>
                <w:szCs w:val="24"/>
                <w:rtl/>
              </w:rPr>
            </w:pPr>
            <w:r>
              <w:rPr>
                <w:rFonts w:ascii="David" w:hAnsi="David" w:cs="David" w:hint="cs"/>
                <w:sz w:val="24"/>
                <w:szCs w:val="24"/>
                <w:rtl/>
              </w:rPr>
              <w:t>118</w:t>
            </w:r>
          </w:p>
        </w:tc>
        <w:tc>
          <w:tcPr>
            <w:tcW w:w="1519" w:type="dxa"/>
            <w:noWrap/>
          </w:tcPr>
          <w:p w14:paraId="0535E62F" w14:textId="2315FC42" w:rsidR="003B21C2" w:rsidRPr="005E192E" w:rsidRDefault="003B21C2" w:rsidP="003B21C2">
            <w:pPr>
              <w:spacing w:after="0" w:line="360" w:lineRule="auto"/>
              <w:rPr>
                <w:rFonts w:ascii="David" w:hAnsi="David" w:cs="David"/>
                <w:sz w:val="24"/>
                <w:szCs w:val="24"/>
              </w:rPr>
            </w:pPr>
            <w:r>
              <w:rPr>
                <w:rFonts w:ascii="David" w:hAnsi="David" w:cs="David" w:hint="cs"/>
                <w:sz w:val="24"/>
                <w:szCs w:val="24"/>
                <w:rtl/>
              </w:rPr>
              <w:t>3.1.5</w:t>
            </w:r>
          </w:p>
        </w:tc>
        <w:tc>
          <w:tcPr>
            <w:tcW w:w="1150" w:type="dxa"/>
            <w:noWrap/>
          </w:tcPr>
          <w:p w14:paraId="7FCC4175" w14:textId="1D7B2494" w:rsidR="003B21C2" w:rsidRPr="005E192E" w:rsidRDefault="003B21C2" w:rsidP="003B21C2">
            <w:pPr>
              <w:spacing w:after="0" w:line="360" w:lineRule="auto"/>
              <w:rPr>
                <w:rFonts w:ascii="David" w:hAnsi="David" w:cs="David"/>
                <w:sz w:val="24"/>
                <w:szCs w:val="24"/>
              </w:rPr>
            </w:pPr>
            <w:r>
              <w:rPr>
                <w:rFonts w:ascii="David" w:hAnsi="David" w:cs="David" w:hint="cs"/>
                <w:sz w:val="24"/>
                <w:szCs w:val="24"/>
                <w:rtl/>
              </w:rPr>
              <w:t>6</w:t>
            </w:r>
          </w:p>
        </w:tc>
        <w:tc>
          <w:tcPr>
            <w:tcW w:w="6297" w:type="dxa"/>
            <w:noWrap/>
          </w:tcPr>
          <w:p w14:paraId="59F82209" w14:textId="21E4A919" w:rsidR="003B21C2" w:rsidRPr="005E192E" w:rsidRDefault="003B21C2" w:rsidP="00387EB3">
            <w:pPr>
              <w:spacing w:after="0" w:line="360" w:lineRule="auto"/>
              <w:rPr>
                <w:rFonts w:ascii="David" w:hAnsi="David" w:cs="David"/>
                <w:sz w:val="24"/>
                <w:szCs w:val="24"/>
                <w:rtl/>
              </w:rPr>
            </w:pPr>
            <w:r w:rsidRPr="00387EB3">
              <w:rPr>
                <w:rFonts w:ascii="David" w:hAnsi="David" w:cs="David"/>
                <w:sz w:val="24"/>
                <w:szCs w:val="24"/>
                <w:rtl/>
              </w:rPr>
              <w:t xml:space="preserve">נבקש לאפשר עמידה בתנאי סף גם באמצעות קבלני משנה של המציע </w:t>
            </w:r>
          </w:p>
        </w:tc>
        <w:tc>
          <w:tcPr>
            <w:tcW w:w="3745" w:type="dxa"/>
          </w:tcPr>
          <w:p w14:paraId="5C37E0D9" w14:textId="77777777" w:rsidR="003B21C2" w:rsidRPr="00D23BE0" w:rsidRDefault="003B21C2" w:rsidP="00387EB3">
            <w:pPr>
              <w:spacing w:after="0" w:line="360" w:lineRule="auto"/>
              <w:rPr>
                <w:rFonts w:ascii="David" w:hAnsi="David" w:cs="David"/>
                <w:sz w:val="24"/>
                <w:szCs w:val="24"/>
              </w:rPr>
            </w:pPr>
            <w:r w:rsidRPr="00D23BE0">
              <w:rPr>
                <w:rFonts w:ascii="David" w:hAnsi="David" w:cs="David"/>
                <w:sz w:val="24"/>
                <w:szCs w:val="24"/>
                <w:rtl/>
              </w:rPr>
              <w:t>להוסיף בראשת הסעיף -  המוביל  הינו</w:t>
            </w:r>
          </w:p>
          <w:p w14:paraId="1F3E88EA" w14:textId="77777777" w:rsidR="003B21C2" w:rsidRPr="00D23BE0" w:rsidRDefault="003B21C2" w:rsidP="00387EB3">
            <w:pPr>
              <w:spacing w:after="0" w:line="360" w:lineRule="auto"/>
              <w:rPr>
                <w:rFonts w:ascii="David" w:hAnsi="David" w:cs="David"/>
                <w:sz w:val="24"/>
                <w:szCs w:val="24"/>
                <w:rtl/>
              </w:rPr>
            </w:pPr>
          </w:p>
        </w:tc>
      </w:tr>
      <w:tr w:rsidR="003B21C2" w:rsidRPr="005E192E" w14:paraId="797E532E" w14:textId="77777777" w:rsidTr="009D63C4">
        <w:trPr>
          <w:trHeight w:val="290"/>
        </w:trPr>
        <w:tc>
          <w:tcPr>
            <w:tcW w:w="1237" w:type="dxa"/>
          </w:tcPr>
          <w:p w14:paraId="2B28C0A2" w14:textId="0B264525" w:rsidR="003B21C2" w:rsidRDefault="00F10D24" w:rsidP="003B21C2">
            <w:pPr>
              <w:spacing w:after="0" w:line="360" w:lineRule="auto"/>
              <w:rPr>
                <w:rFonts w:ascii="David" w:hAnsi="David" w:cs="David"/>
                <w:sz w:val="24"/>
                <w:szCs w:val="24"/>
                <w:rtl/>
              </w:rPr>
            </w:pPr>
            <w:r>
              <w:rPr>
                <w:rFonts w:ascii="David" w:hAnsi="David" w:cs="David" w:hint="cs"/>
                <w:sz w:val="24"/>
                <w:szCs w:val="24"/>
                <w:rtl/>
              </w:rPr>
              <w:t>119</w:t>
            </w:r>
          </w:p>
        </w:tc>
        <w:tc>
          <w:tcPr>
            <w:tcW w:w="1519" w:type="dxa"/>
            <w:noWrap/>
          </w:tcPr>
          <w:p w14:paraId="5572D78C" w14:textId="10A89B34" w:rsidR="003B21C2" w:rsidRPr="005E192E" w:rsidRDefault="003B21C2" w:rsidP="003B21C2">
            <w:pPr>
              <w:spacing w:after="0" w:line="360" w:lineRule="auto"/>
              <w:rPr>
                <w:rFonts w:ascii="David" w:hAnsi="David" w:cs="David"/>
                <w:sz w:val="24"/>
                <w:szCs w:val="24"/>
              </w:rPr>
            </w:pPr>
            <w:r>
              <w:rPr>
                <w:rFonts w:ascii="David" w:hAnsi="David" w:cs="David" w:hint="cs"/>
                <w:sz w:val="24"/>
                <w:szCs w:val="24"/>
                <w:rtl/>
              </w:rPr>
              <w:t>5.7</w:t>
            </w:r>
          </w:p>
        </w:tc>
        <w:tc>
          <w:tcPr>
            <w:tcW w:w="1150" w:type="dxa"/>
            <w:noWrap/>
          </w:tcPr>
          <w:p w14:paraId="31C407C0" w14:textId="2F56C80D" w:rsidR="003B21C2" w:rsidRPr="005E192E" w:rsidRDefault="003B21C2" w:rsidP="003B21C2">
            <w:pPr>
              <w:spacing w:after="0" w:line="360" w:lineRule="auto"/>
              <w:rPr>
                <w:rFonts w:ascii="David" w:hAnsi="David" w:cs="David"/>
                <w:sz w:val="24"/>
                <w:szCs w:val="24"/>
              </w:rPr>
            </w:pPr>
            <w:r>
              <w:rPr>
                <w:rFonts w:ascii="David" w:hAnsi="David" w:cs="David" w:hint="cs"/>
                <w:sz w:val="24"/>
                <w:szCs w:val="24"/>
                <w:rtl/>
              </w:rPr>
              <w:t>8</w:t>
            </w:r>
          </w:p>
        </w:tc>
        <w:tc>
          <w:tcPr>
            <w:tcW w:w="6297" w:type="dxa"/>
            <w:noWrap/>
          </w:tcPr>
          <w:p w14:paraId="486A2E2F" w14:textId="6AB07722" w:rsidR="003B21C2" w:rsidRPr="005E192E" w:rsidRDefault="003B21C2" w:rsidP="00387EB3">
            <w:pPr>
              <w:spacing w:after="0" w:line="360" w:lineRule="auto"/>
              <w:rPr>
                <w:rFonts w:ascii="David" w:hAnsi="David" w:cs="David"/>
                <w:sz w:val="24"/>
                <w:szCs w:val="24"/>
                <w:rtl/>
              </w:rPr>
            </w:pPr>
            <w:r w:rsidRPr="00387EB3">
              <w:rPr>
                <w:rFonts w:ascii="David" w:hAnsi="David" w:cs="David"/>
                <w:sz w:val="24"/>
                <w:szCs w:val="24"/>
                <w:rtl/>
              </w:rPr>
              <w:t xml:space="preserve">נבקש לבטל דרישה להוצאת ערבות לכל רשות בנפרד ולהסתפק במתן ערבות לאשכול מאחר ויתכן מצב שגובה הערבות גבוהה מסך השירותים המסופק לרשות בודדת. </w:t>
            </w:r>
          </w:p>
        </w:tc>
        <w:tc>
          <w:tcPr>
            <w:tcW w:w="3745" w:type="dxa"/>
          </w:tcPr>
          <w:p w14:paraId="2C7AAE52" w14:textId="74522C7A" w:rsidR="003B21C2" w:rsidRPr="00D23BE0" w:rsidRDefault="00387EB3" w:rsidP="003B21C2">
            <w:pPr>
              <w:spacing w:after="0" w:line="360" w:lineRule="auto"/>
              <w:rPr>
                <w:rFonts w:ascii="David" w:hAnsi="David" w:cs="David"/>
                <w:sz w:val="24"/>
                <w:szCs w:val="24"/>
                <w:rtl/>
              </w:rPr>
            </w:pPr>
            <w:r w:rsidRPr="00D23BE0">
              <w:rPr>
                <w:rFonts w:ascii="David" w:hAnsi="David" w:cs="David" w:hint="cs"/>
                <w:sz w:val="24"/>
                <w:szCs w:val="24"/>
                <w:rtl/>
              </w:rPr>
              <w:t>הבקשה נדחית</w:t>
            </w:r>
          </w:p>
        </w:tc>
      </w:tr>
      <w:tr w:rsidR="003B21C2" w:rsidRPr="005E192E" w14:paraId="6CB7911B" w14:textId="77777777" w:rsidTr="009D63C4">
        <w:trPr>
          <w:trHeight w:val="290"/>
        </w:trPr>
        <w:tc>
          <w:tcPr>
            <w:tcW w:w="1237" w:type="dxa"/>
          </w:tcPr>
          <w:p w14:paraId="1BE067E3" w14:textId="01166E53" w:rsidR="003B21C2" w:rsidRDefault="00F10D24" w:rsidP="003B21C2">
            <w:pPr>
              <w:spacing w:after="0" w:line="360" w:lineRule="auto"/>
              <w:rPr>
                <w:rFonts w:ascii="David" w:hAnsi="David" w:cs="David"/>
                <w:sz w:val="24"/>
                <w:szCs w:val="24"/>
                <w:rtl/>
              </w:rPr>
            </w:pPr>
            <w:r>
              <w:rPr>
                <w:rFonts w:ascii="David" w:hAnsi="David" w:cs="David" w:hint="cs"/>
                <w:sz w:val="24"/>
                <w:szCs w:val="24"/>
                <w:rtl/>
              </w:rPr>
              <w:t>120</w:t>
            </w:r>
          </w:p>
        </w:tc>
        <w:tc>
          <w:tcPr>
            <w:tcW w:w="1519" w:type="dxa"/>
            <w:noWrap/>
          </w:tcPr>
          <w:p w14:paraId="0AFE41BD" w14:textId="4112D15C" w:rsidR="003B21C2" w:rsidRPr="005E192E" w:rsidRDefault="003B21C2" w:rsidP="003B21C2">
            <w:pPr>
              <w:spacing w:after="0" w:line="360" w:lineRule="auto"/>
              <w:rPr>
                <w:rFonts w:ascii="David" w:hAnsi="David" w:cs="David"/>
                <w:sz w:val="24"/>
                <w:szCs w:val="24"/>
              </w:rPr>
            </w:pPr>
            <w:r>
              <w:rPr>
                <w:rFonts w:ascii="David" w:hAnsi="David" w:cs="David" w:hint="cs"/>
                <w:sz w:val="24"/>
                <w:szCs w:val="24"/>
                <w:rtl/>
              </w:rPr>
              <w:t>2.1.3</w:t>
            </w:r>
          </w:p>
        </w:tc>
        <w:tc>
          <w:tcPr>
            <w:tcW w:w="1150" w:type="dxa"/>
            <w:noWrap/>
          </w:tcPr>
          <w:p w14:paraId="572CB412" w14:textId="51A4BC0C" w:rsidR="003B21C2" w:rsidRPr="005E192E" w:rsidRDefault="003B21C2" w:rsidP="003B21C2">
            <w:pPr>
              <w:spacing w:after="0" w:line="360" w:lineRule="auto"/>
              <w:rPr>
                <w:rFonts w:ascii="David" w:hAnsi="David" w:cs="David"/>
                <w:sz w:val="24"/>
                <w:szCs w:val="24"/>
              </w:rPr>
            </w:pPr>
            <w:r>
              <w:rPr>
                <w:rFonts w:ascii="David" w:hAnsi="David" w:cs="David" w:hint="cs"/>
                <w:sz w:val="24"/>
                <w:szCs w:val="24"/>
                <w:rtl/>
              </w:rPr>
              <w:t>19</w:t>
            </w:r>
          </w:p>
        </w:tc>
        <w:tc>
          <w:tcPr>
            <w:tcW w:w="6297" w:type="dxa"/>
            <w:noWrap/>
          </w:tcPr>
          <w:p w14:paraId="6904EA28" w14:textId="7300B661" w:rsidR="003B21C2" w:rsidRPr="005E192E" w:rsidRDefault="003B21C2" w:rsidP="00387EB3">
            <w:pPr>
              <w:spacing w:after="0" w:line="360" w:lineRule="auto"/>
              <w:rPr>
                <w:rFonts w:ascii="David" w:hAnsi="David" w:cs="David"/>
                <w:sz w:val="24"/>
                <w:szCs w:val="24"/>
                <w:rtl/>
              </w:rPr>
            </w:pPr>
            <w:r w:rsidRPr="00387EB3">
              <w:rPr>
                <w:rFonts w:ascii="David" w:hAnsi="David" w:cs="David"/>
                <w:sz w:val="24"/>
                <w:szCs w:val="24"/>
                <w:rtl/>
              </w:rPr>
              <w:t xml:space="preserve">ביצוע התקנות </w:t>
            </w:r>
            <w:proofErr w:type="spellStart"/>
            <w:r w:rsidRPr="00387EB3">
              <w:rPr>
                <w:rFonts w:ascii="David" w:hAnsi="David" w:cs="David"/>
                <w:sz w:val="24"/>
                <w:szCs w:val="24"/>
                <w:rtl/>
              </w:rPr>
              <w:t>דלקנים</w:t>
            </w:r>
            <w:proofErr w:type="spellEnd"/>
            <w:r w:rsidRPr="00387EB3">
              <w:rPr>
                <w:rFonts w:ascii="David" w:hAnsi="David" w:cs="David"/>
                <w:sz w:val="24"/>
                <w:szCs w:val="24"/>
                <w:rtl/>
              </w:rPr>
              <w:t xml:space="preserve"> לרכבים בודדים מתבצעת במוסכי שירות ייעודיים הנמצאים בשטחי הרשויות. </w:t>
            </w:r>
          </w:p>
        </w:tc>
        <w:tc>
          <w:tcPr>
            <w:tcW w:w="3745" w:type="dxa"/>
          </w:tcPr>
          <w:p w14:paraId="7C97F5A4" w14:textId="739CAA69" w:rsidR="003B21C2" w:rsidRPr="00D23BE0" w:rsidRDefault="00387EB3" w:rsidP="003B21C2">
            <w:pPr>
              <w:spacing w:after="0" w:line="360" w:lineRule="auto"/>
              <w:rPr>
                <w:rFonts w:ascii="David" w:hAnsi="David" w:cs="David"/>
                <w:sz w:val="24"/>
                <w:szCs w:val="24"/>
                <w:rtl/>
              </w:rPr>
            </w:pPr>
            <w:r w:rsidRPr="00D23BE0">
              <w:rPr>
                <w:rFonts w:ascii="David" w:hAnsi="David" w:cs="David" w:hint="cs"/>
                <w:sz w:val="24"/>
                <w:szCs w:val="24"/>
                <w:rtl/>
              </w:rPr>
              <w:t xml:space="preserve">ראה תשובה </w:t>
            </w:r>
            <w:r w:rsidR="00C537E3" w:rsidRPr="00D23BE0">
              <w:rPr>
                <w:rFonts w:ascii="David" w:hAnsi="David" w:cs="David" w:hint="cs"/>
                <w:sz w:val="24"/>
                <w:szCs w:val="24"/>
                <w:rtl/>
              </w:rPr>
              <w:t>לעיל</w:t>
            </w:r>
          </w:p>
        </w:tc>
      </w:tr>
      <w:tr w:rsidR="003B21C2" w:rsidRPr="005E192E" w14:paraId="572E90D6" w14:textId="2B68F151" w:rsidTr="009D63C4">
        <w:trPr>
          <w:trHeight w:val="290"/>
        </w:trPr>
        <w:tc>
          <w:tcPr>
            <w:tcW w:w="1237" w:type="dxa"/>
          </w:tcPr>
          <w:p w14:paraId="3622A861" w14:textId="2C98FDA6" w:rsidR="003B21C2" w:rsidRPr="005E192E" w:rsidRDefault="00F10D24" w:rsidP="003B21C2">
            <w:pPr>
              <w:spacing w:after="0" w:line="360" w:lineRule="auto"/>
              <w:rPr>
                <w:rFonts w:ascii="David" w:hAnsi="David" w:cs="David"/>
                <w:sz w:val="24"/>
                <w:szCs w:val="24"/>
              </w:rPr>
            </w:pPr>
            <w:r>
              <w:rPr>
                <w:rFonts w:ascii="David" w:hAnsi="David" w:cs="David" w:hint="cs"/>
                <w:sz w:val="24"/>
                <w:szCs w:val="24"/>
                <w:rtl/>
              </w:rPr>
              <w:t>121</w:t>
            </w:r>
          </w:p>
        </w:tc>
        <w:tc>
          <w:tcPr>
            <w:tcW w:w="1519" w:type="dxa"/>
            <w:noWrap/>
            <w:hideMark/>
          </w:tcPr>
          <w:p w14:paraId="72A7F8DB" w14:textId="07CF48A5" w:rsidR="003B21C2" w:rsidRPr="005E192E" w:rsidRDefault="003B21C2" w:rsidP="003B21C2">
            <w:pPr>
              <w:spacing w:after="0" w:line="360" w:lineRule="auto"/>
              <w:rPr>
                <w:rFonts w:ascii="David" w:hAnsi="David" w:cs="David"/>
                <w:sz w:val="24"/>
                <w:szCs w:val="24"/>
                <w:rtl/>
              </w:rPr>
            </w:pPr>
            <w:r w:rsidRPr="005E192E">
              <w:rPr>
                <w:rFonts w:ascii="David" w:hAnsi="David" w:cs="David"/>
                <w:sz w:val="24"/>
                <w:szCs w:val="24"/>
              </w:rPr>
              <w:t>2.4</w:t>
            </w:r>
          </w:p>
        </w:tc>
        <w:tc>
          <w:tcPr>
            <w:tcW w:w="1150" w:type="dxa"/>
            <w:noWrap/>
            <w:hideMark/>
          </w:tcPr>
          <w:p w14:paraId="3102D1C9" w14:textId="77777777" w:rsidR="003B21C2" w:rsidRPr="005E192E" w:rsidRDefault="003B21C2" w:rsidP="003B21C2">
            <w:pPr>
              <w:spacing w:after="0" w:line="360" w:lineRule="auto"/>
              <w:rPr>
                <w:rFonts w:ascii="David" w:hAnsi="David" w:cs="David"/>
                <w:sz w:val="24"/>
                <w:szCs w:val="24"/>
              </w:rPr>
            </w:pPr>
            <w:r w:rsidRPr="005E192E">
              <w:rPr>
                <w:rFonts w:ascii="David" w:hAnsi="David" w:cs="David"/>
                <w:sz w:val="24"/>
                <w:szCs w:val="24"/>
              </w:rPr>
              <w:t>21</w:t>
            </w:r>
          </w:p>
        </w:tc>
        <w:tc>
          <w:tcPr>
            <w:tcW w:w="6297" w:type="dxa"/>
            <w:noWrap/>
            <w:hideMark/>
          </w:tcPr>
          <w:p w14:paraId="5436D8F8" w14:textId="1E2EDB7A" w:rsidR="003B21C2" w:rsidRPr="005E192E" w:rsidRDefault="003B21C2" w:rsidP="003B21C2">
            <w:pPr>
              <w:spacing w:after="0" w:line="360" w:lineRule="auto"/>
              <w:rPr>
                <w:rFonts w:ascii="David" w:hAnsi="David" w:cs="David"/>
                <w:sz w:val="24"/>
                <w:szCs w:val="24"/>
              </w:rPr>
            </w:pPr>
            <w:r w:rsidRPr="005E192E">
              <w:rPr>
                <w:rFonts w:ascii="David" w:hAnsi="David" w:cs="David"/>
                <w:sz w:val="24"/>
                <w:szCs w:val="24"/>
                <w:rtl/>
              </w:rPr>
              <w:t>נבקש להסיר דרישה להקמת תחנות תדלוק "פנימיות" מאחר ולא ניתן לתמחור מראש או לחילופין להעביר פירוט של התחנות הכולל מיקומים ומפרטים טכניים קיימים או נדרשים.</w:t>
            </w:r>
          </w:p>
        </w:tc>
        <w:tc>
          <w:tcPr>
            <w:tcW w:w="3745" w:type="dxa"/>
          </w:tcPr>
          <w:p w14:paraId="73FE7967" w14:textId="06A6A733" w:rsidR="003B21C2" w:rsidRPr="00D23BE0" w:rsidRDefault="003B21C2" w:rsidP="003B21C2">
            <w:pPr>
              <w:spacing w:after="0" w:line="360" w:lineRule="auto"/>
              <w:rPr>
                <w:rFonts w:ascii="David" w:hAnsi="David" w:cs="David"/>
                <w:sz w:val="24"/>
                <w:szCs w:val="24"/>
                <w:rtl/>
              </w:rPr>
            </w:pPr>
            <w:r w:rsidRPr="00D23BE0">
              <w:rPr>
                <w:rFonts w:ascii="David" w:hAnsi="David" w:cs="David"/>
                <w:sz w:val="24"/>
                <w:szCs w:val="24"/>
                <w:rtl/>
              </w:rPr>
              <w:t>יתבצע מול כל רשות מזמינה</w:t>
            </w:r>
          </w:p>
        </w:tc>
      </w:tr>
      <w:tr w:rsidR="003B21C2" w:rsidRPr="005E192E" w14:paraId="4DA207E3" w14:textId="77777777" w:rsidTr="009D63C4">
        <w:trPr>
          <w:trHeight w:val="580"/>
        </w:trPr>
        <w:tc>
          <w:tcPr>
            <w:tcW w:w="1237" w:type="dxa"/>
          </w:tcPr>
          <w:p w14:paraId="72E54115" w14:textId="5E3757BA" w:rsidR="003B21C2" w:rsidRDefault="00F10D24" w:rsidP="003B21C2">
            <w:pPr>
              <w:spacing w:after="0" w:line="360" w:lineRule="auto"/>
              <w:rPr>
                <w:rFonts w:ascii="David" w:hAnsi="David" w:cs="David"/>
                <w:sz w:val="24"/>
                <w:szCs w:val="24"/>
                <w:rtl/>
              </w:rPr>
            </w:pPr>
            <w:r>
              <w:rPr>
                <w:rFonts w:ascii="David" w:hAnsi="David" w:cs="David" w:hint="cs"/>
                <w:sz w:val="24"/>
                <w:szCs w:val="24"/>
                <w:rtl/>
              </w:rPr>
              <w:t>122</w:t>
            </w:r>
          </w:p>
        </w:tc>
        <w:tc>
          <w:tcPr>
            <w:tcW w:w="1519" w:type="dxa"/>
            <w:noWrap/>
          </w:tcPr>
          <w:p w14:paraId="5FFEA4A2" w14:textId="334AA4F4" w:rsidR="003B21C2" w:rsidRPr="005E192E" w:rsidRDefault="003B21C2" w:rsidP="003B21C2">
            <w:pPr>
              <w:spacing w:after="0" w:line="360" w:lineRule="auto"/>
              <w:rPr>
                <w:rFonts w:ascii="David" w:hAnsi="David" w:cs="David"/>
                <w:sz w:val="24"/>
                <w:szCs w:val="24"/>
                <w:rtl/>
              </w:rPr>
            </w:pPr>
            <w:r>
              <w:rPr>
                <w:rFonts w:ascii="David" w:hAnsi="David" w:cs="David" w:hint="cs"/>
                <w:sz w:val="24"/>
                <w:szCs w:val="24"/>
                <w:rtl/>
              </w:rPr>
              <w:t>2.11.1</w:t>
            </w:r>
          </w:p>
        </w:tc>
        <w:tc>
          <w:tcPr>
            <w:tcW w:w="1150" w:type="dxa"/>
            <w:noWrap/>
          </w:tcPr>
          <w:p w14:paraId="46FECB2B" w14:textId="0F4C7D0C" w:rsidR="003B21C2" w:rsidRPr="005E192E" w:rsidRDefault="003B21C2" w:rsidP="003B21C2">
            <w:pPr>
              <w:spacing w:after="0" w:line="360" w:lineRule="auto"/>
              <w:rPr>
                <w:rFonts w:ascii="David" w:hAnsi="David" w:cs="David"/>
                <w:sz w:val="24"/>
                <w:szCs w:val="24"/>
              </w:rPr>
            </w:pPr>
            <w:r>
              <w:rPr>
                <w:rFonts w:ascii="David" w:hAnsi="David" w:cs="David" w:hint="cs"/>
                <w:sz w:val="24"/>
                <w:szCs w:val="24"/>
                <w:rtl/>
              </w:rPr>
              <w:t>24</w:t>
            </w:r>
          </w:p>
        </w:tc>
        <w:tc>
          <w:tcPr>
            <w:tcW w:w="6297" w:type="dxa"/>
          </w:tcPr>
          <w:p w14:paraId="37C5152D" w14:textId="252AF9C4" w:rsidR="003B21C2" w:rsidRPr="005E192E" w:rsidRDefault="003B21C2" w:rsidP="00387EB3">
            <w:pPr>
              <w:spacing w:after="0" w:line="360" w:lineRule="auto"/>
              <w:rPr>
                <w:rFonts w:ascii="David" w:hAnsi="David" w:cs="David"/>
                <w:sz w:val="24"/>
                <w:szCs w:val="24"/>
                <w:rtl/>
              </w:rPr>
            </w:pPr>
            <w:r w:rsidRPr="00387EB3">
              <w:rPr>
                <w:rFonts w:ascii="David" w:hAnsi="David" w:cs="David"/>
                <w:sz w:val="24"/>
                <w:szCs w:val="24"/>
                <w:rtl/>
              </w:rPr>
              <w:t>שירות שטיפות הרכבים מבוצע ע"י חברה צד ג' (</w:t>
            </w:r>
            <w:proofErr w:type="spellStart"/>
            <w:r w:rsidRPr="00387EB3">
              <w:rPr>
                <w:rFonts w:ascii="David" w:hAnsi="David" w:cs="David"/>
                <w:sz w:val="24"/>
                <w:szCs w:val="24"/>
                <w:rtl/>
              </w:rPr>
              <w:t>שטיפומט</w:t>
            </w:r>
            <w:proofErr w:type="spellEnd"/>
            <w:r w:rsidRPr="00387EB3">
              <w:rPr>
                <w:rFonts w:ascii="David" w:hAnsi="David" w:cs="David"/>
                <w:sz w:val="24"/>
                <w:szCs w:val="24"/>
                <w:rtl/>
              </w:rPr>
              <w:t xml:space="preserve">) והמחיר נקבע מראש לכל שטיפה לפי סוג הרכב (פרטי, מסחרי וכו') </w:t>
            </w:r>
          </w:p>
        </w:tc>
        <w:tc>
          <w:tcPr>
            <w:tcW w:w="3745" w:type="dxa"/>
          </w:tcPr>
          <w:p w14:paraId="1ECA300C" w14:textId="405DFFB4" w:rsidR="003B21C2" w:rsidRPr="00D23BE0" w:rsidRDefault="0075326C" w:rsidP="003B21C2">
            <w:pPr>
              <w:spacing w:after="0" w:line="360" w:lineRule="auto"/>
              <w:rPr>
                <w:rFonts w:ascii="David" w:hAnsi="David" w:cs="David"/>
                <w:sz w:val="24"/>
                <w:szCs w:val="24"/>
                <w:rtl/>
              </w:rPr>
            </w:pPr>
            <w:r w:rsidRPr="00D23BE0">
              <w:rPr>
                <w:rFonts w:ascii="David" w:hAnsi="David" w:cs="David" w:hint="cs"/>
                <w:sz w:val="24"/>
                <w:szCs w:val="24"/>
                <w:rtl/>
              </w:rPr>
              <w:t>בהתאם להצעת המציע</w:t>
            </w:r>
            <w:r w:rsidR="00D23BE0">
              <w:rPr>
                <w:rFonts w:ascii="David" w:hAnsi="David" w:cs="David" w:hint="cs"/>
                <w:sz w:val="24"/>
                <w:szCs w:val="24"/>
                <w:rtl/>
              </w:rPr>
              <w:t xml:space="preserve"> </w:t>
            </w:r>
            <w:r w:rsidRPr="00D23BE0">
              <w:rPr>
                <w:rFonts w:ascii="David" w:hAnsi="David" w:cs="David" w:hint="cs"/>
                <w:sz w:val="24"/>
                <w:szCs w:val="24"/>
                <w:rtl/>
              </w:rPr>
              <w:t>על מכלול השירותים שהוא מציע ומחיריהם</w:t>
            </w:r>
          </w:p>
        </w:tc>
      </w:tr>
      <w:tr w:rsidR="00387EB3" w:rsidRPr="005E192E" w14:paraId="2BF2963C" w14:textId="77777777" w:rsidTr="009D63C4">
        <w:trPr>
          <w:trHeight w:val="580"/>
        </w:trPr>
        <w:tc>
          <w:tcPr>
            <w:tcW w:w="1237" w:type="dxa"/>
          </w:tcPr>
          <w:p w14:paraId="7BC01678" w14:textId="795D7C56" w:rsidR="00387EB3" w:rsidRDefault="00F10D24" w:rsidP="003B21C2">
            <w:pPr>
              <w:spacing w:after="0" w:line="360" w:lineRule="auto"/>
              <w:rPr>
                <w:rFonts w:ascii="David" w:hAnsi="David" w:cs="David"/>
                <w:sz w:val="24"/>
                <w:szCs w:val="24"/>
                <w:rtl/>
              </w:rPr>
            </w:pPr>
            <w:r>
              <w:rPr>
                <w:rFonts w:ascii="David" w:hAnsi="David" w:cs="David" w:hint="cs"/>
                <w:sz w:val="24"/>
                <w:szCs w:val="24"/>
                <w:rtl/>
              </w:rPr>
              <w:t>123</w:t>
            </w:r>
          </w:p>
        </w:tc>
        <w:tc>
          <w:tcPr>
            <w:tcW w:w="1519" w:type="dxa"/>
            <w:noWrap/>
          </w:tcPr>
          <w:p w14:paraId="132AF959" w14:textId="77777777" w:rsidR="00387EB3" w:rsidRPr="005E192E" w:rsidRDefault="00387EB3" w:rsidP="003B21C2">
            <w:pPr>
              <w:spacing w:after="0" w:line="360" w:lineRule="auto"/>
              <w:rPr>
                <w:rFonts w:ascii="David" w:hAnsi="David" w:cs="David"/>
                <w:sz w:val="24"/>
                <w:szCs w:val="24"/>
                <w:rtl/>
              </w:rPr>
            </w:pPr>
          </w:p>
        </w:tc>
        <w:tc>
          <w:tcPr>
            <w:tcW w:w="1150" w:type="dxa"/>
            <w:noWrap/>
          </w:tcPr>
          <w:p w14:paraId="72AC99A1" w14:textId="56EEC054" w:rsidR="00387EB3" w:rsidRPr="005E192E" w:rsidRDefault="00387EB3" w:rsidP="003B21C2">
            <w:pPr>
              <w:spacing w:after="0" w:line="360" w:lineRule="auto"/>
              <w:rPr>
                <w:rFonts w:ascii="David" w:hAnsi="David" w:cs="David"/>
                <w:sz w:val="24"/>
                <w:szCs w:val="24"/>
              </w:rPr>
            </w:pPr>
            <w:r>
              <w:rPr>
                <w:rFonts w:ascii="David" w:hAnsi="David" w:cs="David" w:hint="cs"/>
                <w:sz w:val="24"/>
                <w:szCs w:val="24"/>
                <w:rtl/>
              </w:rPr>
              <w:t>29</w:t>
            </w:r>
          </w:p>
        </w:tc>
        <w:tc>
          <w:tcPr>
            <w:tcW w:w="6297" w:type="dxa"/>
          </w:tcPr>
          <w:p w14:paraId="628EAE92" w14:textId="0AF2EF88" w:rsidR="00387EB3" w:rsidRPr="00387EB3" w:rsidRDefault="00387EB3" w:rsidP="00387EB3">
            <w:pPr>
              <w:spacing w:after="0" w:line="360" w:lineRule="auto"/>
              <w:rPr>
                <w:rFonts w:ascii="David" w:hAnsi="David" w:cs="David"/>
                <w:sz w:val="24"/>
                <w:szCs w:val="24"/>
                <w:rtl/>
              </w:rPr>
            </w:pPr>
            <w:r w:rsidRPr="00387EB3">
              <w:rPr>
                <w:rFonts w:ascii="David" w:hAnsi="David" w:cs="David"/>
                <w:sz w:val="24"/>
                <w:szCs w:val="24"/>
                <w:rtl/>
              </w:rPr>
              <w:t xml:space="preserve">לא ברור אופן התמחור של סולר לתחבורה בתחנות ציבוריות. הנחה ממחיר </w:t>
            </w:r>
            <w:proofErr w:type="spellStart"/>
            <w:r w:rsidRPr="00387EB3">
              <w:rPr>
                <w:rFonts w:ascii="David" w:hAnsi="David" w:cs="David"/>
                <w:sz w:val="24"/>
                <w:szCs w:val="24"/>
                <w:rtl/>
              </w:rPr>
              <w:t>הבז"ן</w:t>
            </w:r>
            <w:proofErr w:type="spellEnd"/>
            <w:r w:rsidRPr="00387EB3">
              <w:rPr>
                <w:rFonts w:ascii="David" w:hAnsi="David" w:cs="David"/>
                <w:sz w:val="24"/>
                <w:szCs w:val="24"/>
                <w:rtl/>
              </w:rPr>
              <w:t xml:space="preserve"> והבלו משמע מכירת סולר בהפסד.- </w:t>
            </w:r>
          </w:p>
        </w:tc>
        <w:tc>
          <w:tcPr>
            <w:tcW w:w="3745" w:type="dxa"/>
          </w:tcPr>
          <w:p w14:paraId="16CC0543" w14:textId="2657A21D" w:rsidR="00387EB3" w:rsidRPr="00676ACA" w:rsidRDefault="00387EB3" w:rsidP="003B21C2">
            <w:pPr>
              <w:spacing w:after="0" w:line="360" w:lineRule="auto"/>
              <w:rPr>
                <w:rFonts w:ascii="David" w:hAnsi="David" w:cs="David"/>
                <w:sz w:val="24"/>
                <w:szCs w:val="24"/>
                <w:rtl/>
              </w:rPr>
            </w:pPr>
            <w:r w:rsidRPr="00387EB3">
              <w:rPr>
                <w:rFonts w:ascii="David" w:hAnsi="David" w:cs="David"/>
                <w:sz w:val="24"/>
                <w:szCs w:val="24"/>
                <w:rtl/>
              </w:rPr>
              <w:t>ממחירי המחיר לצרכן</w:t>
            </w:r>
          </w:p>
        </w:tc>
      </w:tr>
      <w:tr w:rsidR="00387EB3" w:rsidRPr="005E192E" w14:paraId="6BEBD37B" w14:textId="77777777" w:rsidTr="009D63C4">
        <w:trPr>
          <w:trHeight w:val="580"/>
        </w:trPr>
        <w:tc>
          <w:tcPr>
            <w:tcW w:w="1237" w:type="dxa"/>
          </w:tcPr>
          <w:p w14:paraId="184C6890" w14:textId="4DFB9E47" w:rsidR="00387EB3" w:rsidRDefault="00F10D24" w:rsidP="003B21C2">
            <w:pPr>
              <w:spacing w:after="0" w:line="360" w:lineRule="auto"/>
              <w:rPr>
                <w:rFonts w:ascii="David" w:hAnsi="David" w:cs="David"/>
                <w:sz w:val="24"/>
                <w:szCs w:val="24"/>
                <w:rtl/>
              </w:rPr>
            </w:pPr>
            <w:r>
              <w:rPr>
                <w:rFonts w:ascii="David" w:hAnsi="David" w:cs="David" w:hint="cs"/>
                <w:sz w:val="24"/>
                <w:szCs w:val="24"/>
                <w:rtl/>
              </w:rPr>
              <w:t>124</w:t>
            </w:r>
          </w:p>
        </w:tc>
        <w:tc>
          <w:tcPr>
            <w:tcW w:w="1519" w:type="dxa"/>
            <w:noWrap/>
          </w:tcPr>
          <w:p w14:paraId="4654291D" w14:textId="77777777" w:rsidR="00387EB3" w:rsidRPr="005E192E" w:rsidRDefault="00387EB3" w:rsidP="003B21C2">
            <w:pPr>
              <w:spacing w:after="0" w:line="360" w:lineRule="auto"/>
              <w:rPr>
                <w:rFonts w:ascii="David" w:hAnsi="David" w:cs="David"/>
                <w:sz w:val="24"/>
                <w:szCs w:val="24"/>
                <w:rtl/>
              </w:rPr>
            </w:pPr>
          </w:p>
        </w:tc>
        <w:tc>
          <w:tcPr>
            <w:tcW w:w="1150" w:type="dxa"/>
            <w:noWrap/>
          </w:tcPr>
          <w:p w14:paraId="25BA1E58" w14:textId="49883D4E" w:rsidR="00387EB3" w:rsidRPr="005E192E" w:rsidRDefault="00387EB3" w:rsidP="003B21C2">
            <w:pPr>
              <w:spacing w:after="0" w:line="360" w:lineRule="auto"/>
              <w:rPr>
                <w:rFonts w:ascii="David" w:hAnsi="David" w:cs="David"/>
                <w:sz w:val="24"/>
                <w:szCs w:val="24"/>
              </w:rPr>
            </w:pPr>
            <w:r>
              <w:rPr>
                <w:rFonts w:ascii="David" w:hAnsi="David" w:cs="David" w:hint="cs"/>
                <w:sz w:val="24"/>
                <w:szCs w:val="24"/>
                <w:rtl/>
              </w:rPr>
              <w:t>29</w:t>
            </w:r>
          </w:p>
        </w:tc>
        <w:tc>
          <w:tcPr>
            <w:tcW w:w="6297" w:type="dxa"/>
          </w:tcPr>
          <w:p w14:paraId="702AE384" w14:textId="64EA4AE6" w:rsidR="00387EB3" w:rsidRPr="00387EB3" w:rsidRDefault="00387EB3" w:rsidP="00387EB3">
            <w:pPr>
              <w:spacing w:after="0" w:line="360" w:lineRule="auto"/>
              <w:rPr>
                <w:rFonts w:ascii="David" w:hAnsi="David" w:cs="David"/>
                <w:sz w:val="24"/>
                <w:szCs w:val="24"/>
                <w:rtl/>
              </w:rPr>
            </w:pPr>
            <w:r w:rsidRPr="00387EB3">
              <w:rPr>
                <w:rFonts w:ascii="David" w:hAnsi="David" w:cs="David"/>
                <w:sz w:val="24"/>
                <w:szCs w:val="24"/>
                <w:rtl/>
              </w:rPr>
              <w:t xml:space="preserve">לא ברור אופן התמחור של סולר לתחבורה בתחנות ציבוריות. הנחה ממחיר </w:t>
            </w:r>
            <w:proofErr w:type="spellStart"/>
            <w:r w:rsidRPr="00387EB3">
              <w:rPr>
                <w:rFonts w:ascii="David" w:hAnsi="David" w:cs="David"/>
                <w:sz w:val="24"/>
                <w:szCs w:val="24"/>
                <w:rtl/>
              </w:rPr>
              <w:t>הבז"ן</w:t>
            </w:r>
            <w:proofErr w:type="spellEnd"/>
            <w:r w:rsidRPr="00387EB3">
              <w:rPr>
                <w:rFonts w:ascii="David" w:hAnsi="David" w:cs="David"/>
                <w:sz w:val="24"/>
                <w:szCs w:val="24"/>
                <w:rtl/>
              </w:rPr>
              <w:t xml:space="preserve"> והבלו משמע מכירת סולר בהפסד.- </w:t>
            </w:r>
          </w:p>
        </w:tc>
        <w:tc>
          <w:tcPr>
            <w:tcW w:w="3745" w:type="dxa"/>
          </w:tcPr>
          <w:p w14:paraId="38673F15" w14:textId="1ED82403" w:rsidR="00387EB3" w:rsidRPr="00676ACA" w:rsidRDefault="00387EB3" w:rsidP="003B21C2">
            <w:pPr>
              <w:spacing w:after="0" w:line="360" w:lineRule="auto"/>
              <w:rPr>
                <w:rFonts w:ascii="David" w:hAnsi="David" w:cs="David"/>
                <w:sz w:val="24"/>
                <w:szCs w:val="24"/>
                <w:rtl/>
              </w:rPr>
            </w:pPr>
            <w:r w:rsidRPr="00387EB3">
              <w:rPr>
                <w:rFonts w:ascii="David" w:hAnsi="David" w:cs="David"/>
                <w:sz w:val="24"/>
                <w:szCs w:val="24"/>
                <w:rtl/>
              </w:rPr>
              <w:t>ממחירי המחיר לצרכן</w:t>
            </w:r>
          </w:p>
        </w:tc>
      </w:tr>
      <w:tr w:rsidR="003B21C2" w:rsidRPr="005E192E" w14:paraId="00464A61" w14:textId="401BC831" w:rsidTr="009D63C4">
        <w:trPr>
          <w:trHeight w:val="580"/>
        </w:trPr>
        <w:tc>
          <w:tcPr>
            <w:tcW w:w="1237" w:type="dxa"/>
          </w:tcPr>
          <w:p w14:paraId="3F21C14A" w14:textId="5218374B" w:rsidR="003B21C2" w:rsidRPr="005E192E" w:rsidRDefault="00F10D24" w:rsidP="003B21C2">
            <w:pPr>
              <w:spacing w:after="0" w:line="360" w:lineRule="auto"/>
              <w:rPr>
                <w:rFonts w:ascii="David" w:hAnsi="David" w:cs="David"/>
                <w:sz w:val="24"/>
                <w:szCs w:val="24"/>
                <w:rtl/>
              </w:rPr>
            </w:pPr>
            <w:r>
              <w:rPr>
                <w:rFonts w:ascii="David" w:hAnsi="David" w:cs="David" w:hint="cs"/>
                <w:sz w:val="24"/>
                <w:szCs w:val="24"/>
                <w:rtl/>
              </w:rPr>
              <w:t>125</w:t>
            </w:r>
          </w:p>
        </w:tc>
        <w:tc>
          <w:tcPr>
            <w:tcW w:w="1519" w:type="dxa"/>
            <w:noWrap/>
            <w:hideMark/>
          </w:tcPr>
          <w:p w14:paraId="31C1FC8C" w14:textId="4D39D809" w:rsidR="003B21C2" w:rsidRPr="005E192E" w:rsidRDefault="003B21C2" w:rsidP="003B21C2">
            <w:pPr>
              <w:spacing w:after="0" w:line="360" w:lineRule="auto"/>
              <w:rPr>
                <w:rFonts w:ascii="David" w:hAnsi="David" w:cs="David"/>
                <w:sz w:val="24"/>
                <w:szCs w:val="24"/>
                <w:rtl/>
              </w:rPr>
            </w:pPr>
          </w:p>
        </w:tc>
        <w:tc>
          <w:tcPr>
            <w:tcW w:w="1150" w:type="dxa"/>
            <w:noWrap/>
            <w:hideMark/>
          </w:tcPr>
          <w:p w14:paraId="7A024C2A" w14:textId="77777777" w:rsidR="003B21C2" w:rsidRPr="005E192E" w:rsidRDefault="003B21C2" w:rsidP="003B21C2">
            <w:pPr>
              <w:spacing w:after="0" w:line="360" w:lineRule="auto"/>
              <w:rPr>
                <w:rFonts w:ascii="David" w:hAnsi="David" w:cs="David"/>
                <w:sz w:val="24"/>
                <w:szCs w:val="24"/>
              </w:rPr>
            </w:pPr>
            <w:r w:rsidRPr="005E192E">
              <w:rPr>
                <w:rFonts w:ascii="David" w:hAnsi="David" w:cs="David"/>
                <w:sz w:val="24"/>
                <w:szCs w:val="24"/>
              </w:rPr>
              <w:t>29</w:t>
            </w:r>
          </w:p>
        </w:tc>
        <w:tc>
          <w:tcPr>
            <w:tcW w:w="6297" w:type="dxa"/>
            <w:hideMark/>
          </w:tcPr>
          <w:p w14:paraId="4530E822" w14:textId="77777777" w:rsidR="003B21C2" w:rsidRPr="005E192E" w:rsidRDefault="003B21C2" w:rsidP="003B21C2">
            <w:pPr>
              <w:spacing w:after="0" w:line="360" w:lineRule="auto"/>
              <w:rPr>
                <w:rFonts w:ascii="David" w:hAnsi="David" w:cs="David"/>
                <w:sz w:val="24"/>
                <w:szCs w:val="24"/>
              </w:rPr>
            </w:pPr>
            <w:r w:rsidRPr="005E192E">
              <w:rPr>
                <w:rFonts w:ascii="David" w:hAnsi="David" w:cs="David"/>
                <w:sz w:val="24"/>
                <w:szCs w:val="24"/>
                <w:rtl/>
              </w:rPr>
              <w:t>לא קיימת שטיפה חיצונית בלבד</w:t>
            </w:r>
            <w:r w:rsidRPr="005E192E">
              <w:rPr>
                <w:rFonts w:ascii="David" w:hAnsi="David" w:cs="David"/>
                <w:sz w:val="24"/>
                <w:szCs w:val="24"/>
                <w:rtl/>
              </w:rPr>
              <w:br/>
              <w:t>לא קיימת שטיפה לרכב משא יוותר בהתאם לסוג הרכב</w:t>
            </w:r>
          </w:p>
        </w:tc>
        <w:tc>
          <w:tcPr>
            <w:tcW w:w="3745" w:type="dxa"/>
          </w:tcPr>
          <w:p w14:paraId="04DBE0D6" w14:textId="2A7D15B4" w:rsidR="003B21C2" w:rsidRPr="005E192E" w:rsidRDefault="003B21C2" w:rsidP="003B21C2">
            <w:pPr>
              <w:spacing w:after="0" w:line="360" w:lineRule="auto"/>
              <w:rPr>
                <w:rFonts w:ascii="David" w:hAnsi="David" w:cs="David"/>
                <w:sz w:val="24"/>
                <w:szCs w:val="24"/>
                <w:rtl/>
              </w:rPr>
            </w:pPr>
            <w:r w:rsidRPr="00676ACA">
              <w:rPr>
                <w:rFonts w:ascii="David" w:hAnsi="David" w:cs="David" w:hint="cs"/>
                <w:sz w:val="24"/>
                <w:szCs w:val="24"/>
                <w:rtl/>
              </w:rPr>
              <w:t>כל זוכה יציע את השירותים הקיימים אצלו והמוצעים על-ידו</w:t>
            </w:r>
          </w:p>
        </w:tc>
      </w:tr>
      <w:tr w:rsidR="003B21C2" w:rsidRPr="005E192E" w14:paraId="2B912693" w14:textId="024D2DD7" w:rsidTr="009D63C4">
        <w:trPr>
          <w:trHeight w:val="290"/>
        </w:trPr>
        <w:tc>
          <w:tcPr>
            <w:tcW w:w="1237" w:type="dxa"/>
          </w:tcPr>
          <w:p w14:paraId="79E6017E" w14:textId="57BDF03A" w:rsidR="003B21C2" w:rsidRPr="005E192E" w:rsidRDefault="00F10D24" w:rsidP="003B21C2">
            <w:pPr>
              <w:spacing w:after="0" w:line="360" w:lineRule="auto"/>
              <w:rPr>
                <w:rFonts w:ascii="David" w:hAnsi="David" w:cs="David"/>
                <w:sz w:val="24"/>
                <w:szCs w:val="24"/>
                <w:rtl/>
              </w:rPr>
            </w:pPr>
            <w:r>
              <w:rPr>
                <w:rFonts w:ascii="David" w:hAnsi="David" w:cs="David" w:hint="cs"/>
                <w:sz w:val="24"/>
                <w:szCs w:val="24"/>
                <w:rtl/>
              </w:rPr>
              <w:t>126</w:t>
            </w:r>
          </w:p>
        </w:tc>
        <w:tc>
          <w:tcPr>
            <w:tcW w:w="1519" w:type="dxa"/>
            <w:noWrap/>
            <w:hideMark/>
          </w:tcPr>
          <w:p w14:paraId="23A01F8A" w14:textId="0D00FC91" w:rsidR="003B21C2" w:rsidRPr="005E192E" w:rsidRDefault="003B21C2" w:rsidP="003B21C2">
            <w:pPr>
              <w:spacing w:after="0" w:line="360" w:lineRule="auto"/>
              <w:rPr>
                <w:rFonts w:ascii="David" w:hAnsi="David" w:cs="David"/>
                <w:sz w:val="24"/>
                <w:szCs w:val="24"/>
                <w:rtl/>
              </w:rPr>
            </w:pPr>
          </w:p>
        </w:tc>
        <w:tc>
          <w:tcPr>
            <w:tcW w:w="1150" w:type="dxa"/>
            <w:noWrap/>
            <w:hideMark/>
          </w:tcPr>
          <w:p w14:paraId="50E6C2BB" w14:textId="77777777" w:rsidR="003B21C2" w:rsidRPr="005E192E" w:rsidRDefault="003B21C2" w:rsidP="003B21C2">
            <w:pPr>
              <w:spacing w:after="0" w:line="360" w:lineRule="auto"/>
              <w:rPr>
                <w:rFonts w:ascii="David" w:hAnsi="David" w:cs="David"/>
                <w:sz w:val="24"/>
                <w:szCs w:val="24"/>
              </w:rPr>
            </w:pPr>
            <w:r w:rsidRPr="005E192E">
              <w:rPr>
                <w:rFonts w:ascii="David" w:hAnsi="David" w:cs="David"/>
                <w:sz w:val="24"/>
                <w:szCs w:val="24"/>
              </w:rPr>
              <w:t>30</w:t>
            </w:r>
          </w:p>
        </w:tc>
        <w:tc>
          <w:tcPr>
            <w:tcW w:w="6297" w:type="dxa"/>
            <w:noWrap/>
            <w:hideMark/>
          </w:tcPr>
          <w:p w14:paraId="3FC960BE" w14:textId="5514B758" w:rsidR="003B21C2" w:rsidRPr="005E192E" w:rsidRDefault="003B21C2" w:rsidP="003B21C2">
            <w:pPr>
              <w:spacing w:after="0" w:line="360" w:lineRule="auto"/>
              <w:rPr>
                <w:rFonts w:ascii="David" w:hAnsi="David" w:cs="David"/>
                <w:sz w:val="24"/>
                <w:szCs w:val="24"/>
              </w:rPr>
            </w:pPr>
            <w:r w:rsidRPr="005E192E">
              <w:rPr>
                <w:rFonts w:ascii="David" w:hAnsi="David" w:cs="David"/>
                <w:sz w:val="24"/>
                <w:szCs w:val="24"/>
                <w:rtl/>
              </w:rPr>
              <w:t>לא ברור ממה נגזרת ההנחה בסך 80 ₪</w:t>
            </w:r>
          </w:p>
        </w:tc>
        <w:tc>
          <w:tcPr>
            <w:tcW w:w="3745" w:type="dxa"/>
          </w:tcPr>
          <w:p w14:paraId="65E43824" w14:textId="01B058E5" w:rsidR="003B21C2" w:rsidRPr="00107363" w:rsidRDefault="003B21C2" w:rsidP="003B21C2">
            <w:pPr>
              <w:spacing w:after="0" w:line="360" w:lineRule="auto"/>
              <w:rPr>
                <w:rFonts w:ascii="David" w:hAnsi="David" w:cs="David"/>
                <w:sz w:val="24"/>
                <w:szCs w:val="24"/>
                <w:rtl/>
              </w:rPr>
            </w:pPr>
            <w:r w:rsidRPr="00107363">
              <w:rPr>
                <w:rFonts w:ascii="David" w:hAnsi="David" w:cs="David"/>
                <w:sz w:val="24"/>
                <w:szCs w:val="24"/>
                <w:rtl/>
              </w:rPr>
              <w:t>ממכלית בהתאם לתכולתה</w:t>
            </w:r>
          </w:p>
        </w:tc>
      </w:tr>
      <w:tr w:rsidR="00387EB3" w:rsidRPr="005E192E" w14:paraId="3779BE1D" w14:textId="77777777" w:rsidTr="009D63C4">
        <w:trPr>
          <w:trHeight w:val="290"/>
        </w:trPr>
        <w:tc>
          <w:tcPr>
            <w:tcW w:w="1237" w:type="dxa"/>
          </w:tcPr>
          <w:p w14:paraId="144EB3A2" w14:textId="4117D190" w:rsidR="00387EB3" w:rsidRDefault="00F10D24" w:rsidP="003B21C2">
            <w:pPr>
              <w:spacing w:after="0" w:line="360" w:lineRule="auto"/>
              <w:rPr>
                <w:rFonts w:ascii="David" w:hAnsi="David" w:cs="David"/>
                <w:sz w:val="24"/>
                <w:szCs w:val="24"/>
                <w:rtl/>
              </w:rPr>
            </w:pPr>
            <w:r>
              <w:rPr>
                <w:rFonts w:ascii="David" w:hAnsi="David" w:cs="David" w:hint="cs"/>
                <w:sz w:val="24"/>
                <w:szCs w:val="24"/>
                <w:rtl/>
              </w:rPr>
              <w:t>127</w:t>
            </w:r>
          </w:p>
        </w:tc>
        <w:tc>
          <w:tcPr>
            <w:tcW w:w="1519" w:type="dxa"/>
            <w:noWrap/>
          </w:tcPr>
          <w:p w14:paraId="2A4DF9FC" w14:textId="77777777" w:rsidR="00387EB3" w:rsidRPr="005E192E" w:rsidRDefault="00387EB3" w:rsidP="003B21C2">
            <w:pPr>
              <w:spacing w:after="0" w:line="360" w:lineRule="auto"/>
              <w:rPr>
                <w:rFonts w:ascii="David" w:hAnsi="David" w:cs="David"/>
                <w:sz w:val="24"/>
                <w:szCs w:val="24"/>
                <w:rtl/>
              </w:rPr>
            </w:pPr>
          </w:p>
        </w:tc>
        <w:tc>
          <w:tcPr>
            <w:tcW w:w="1150" w:type="dxa"/>
            <w:noWrap/>
          </w:tcPr>
          <w:p w14:paraId="0C7C11DD" w14:textId="7E0EF3B8" w:rsidR="00387EB3" w:rsidRPr="005E192E" w:rsidRDefault="00387EB3" w:rsidP="003B21C2">
            <w:pPr>
              <w:spacing w:after="0" w:line="360" w:lineRule="auto"/>
              <w:rPr>
                <w:rFonts w:ascii="David" w:hAnsi="David" w:cs="David"/>
                <w:sz w:val="24"/>
                <w:szCs w:val="24"/>
              </w:rPr>
            </w:pPr>
            <w:r>
              <w:rPr>
                <w:rFonts w:ascii="David" w:hAnsi="David" w:cs="David" w:hint="cs"/>
                <w:sz w:val="24"/>
                <w:szCs w:val="24"/>
                <w:rtl/>
              </w:rPr>
              <w:t>51</w:t>
            </w:r>
          </w:p>
        </w:tc>
        <w:tc>
          <w:tcPr>
            <w:tcW w:w="6297" w:type="dxa"/>
            <w:noWrap/>
          </w:tcPr>
          <w:p w14:paraId="0EC6128C" w14:textId="096504D1" w:rsidR="00387EB3" w:rsidRPr="005E192E" w:rsidRDefault="00387EB3" w:rsidP="00387EB3">
            <w:pPr>
              <w:spacing w:after="0" w:line="360" w:lineRule="auto"/>
              <w:rPr>
                <w:rFonts w:ascii="David" w:hAnsi="David" w:cs="David"/>
                <w:sz w:val="24"/>
                <w:szCs w:val="24"/>
                <w:rtl/>
              </w:rPr>
            </w:pPr>
            <w:r w:rsidRPr="00387EB3">
              <w:rPr>
                <w:rFonts w:ascii="David" w:hAnsi="David" w:cs="David"/>
                <w:sz w:val="24"/>
                <w:szCs w:val="24"/>
                <w:rtl/>
              </w:rPr>
              <w:t>אישור קיום הביטוח מתייחס לאספקה והתקנת מזגנים. מניחים כי קיימת טעות סופר ועל כן נבקש לשנות לקוד 003 (אספקת דלק וגז). כמו כן נבקש לאפשר עריכת פוליסה במסגרת של גבולות אחריות משותפים ולהתאים את סכומי הביטוח לפעילות העוסק.</w:t>
            </w:r>
          </w:p>
        </w:tc>
        <w:tc>
          <w:tcPr>
            <w:tcW w:w="3745" w:type="dxa"/>
          </w:tcPr>
          <w:p w14:paraId="5FC22E5E" w14:textId="7127757A" w:rsidR="00387EB3" w:rsidRPr="00107363" w:rsidRDefault="00C537E3" w:rsidP="003B21C2">
            <w:pPr>
              <w:spacing w:after="0" w:line="360" w:lineRule="auto"/>
              <w:rPr>
                <w:rFonts w:ascii="David" w:hAnsi="David" w:cs="David"/>
                <w:sz w:val="24"/>
                <w:szCs w:val="24"/>
                <w:rtl/>
              </w:rPr>
            </w:pPr>
            <w:r>
              <w:rPr>
                <w:rFonts w:ascii="David" w:hAnsi="David" w:cs="David" w:hint="cs"/>
                <w:sz w:val="24"/>
                <w:szCs w:val="24"/>
                <w:rtl/>
              </w:rPr>
              <w:t>טעות סופר - מקובל</w:t>
            </w:r>
          </w:p>
        </w:tc>
      </w:tr>
      <w:tr w:rsidR="0003688D" w:rsidRPr="005E192E" w14:paraId="3C9D93EC" w14:textId="77777777" w:rsidTr="009D63C4">
        <w:trPr>
          <w:trHeight w:val="290"/>
        </w:trPr>
        <w:tc>
          <w:tcPr>
            <w:tcW w:w="1237" w:type="dxa"/>
          </w:tcPr>
          <w:p w14:paraId="4D31B059" w14:textId="5CEB99EB" w:rsidR="0003688D" w:rsidRDefault="0003688D" w:rsidP="003B21C2">
            <w:pPr>
              <w:spacing w:after="0" w:line="360" w:lineRule="auto"/>
              <w:rPr>
                <w:rFonts w:ascii="David" w:hAnsi="David" w:cs="David" w:hint="cs"/>
                <w:sz w:val="24"/>
                <w:szCs w:val="24"/>
                <w:rtl/>
              </w:rPr>
            </w:pPr>
            <w:r>
              <w:rPr>
                <w:rFonts w:ascii="David" w:hAnsi="David" w:cs="David" w:hint="cs"/>
                <w:sz w:val="24"/>
                <w:szCs w:val="24"/>
                <w:rtl/>
              </w:rPr>
              <w:t>128</w:t>
            </w:r>
          </w:p>
        </w:tc>
        <w:tc>
          <w:tcPr>
            <w:tcW w:w="1519" w:type="dxa"/>
            <w:noWrap/>
          </w:tcPr>
          <w:p w14:paraId="06471AC8" w14:textId="1319F99B" w:rsidR="0003688D" w:rsidRPr="005E192E" w:rsidRDefault="0003688D" w:rsidP="003B21C2">
            <w:pPr>
              <w:spacing w:after="0" w:line="360" w:lineRule="auto"/>
              <w:rPr>
                <w:rFonts w:ascii="David" w:hAnsi="David" w:cs="David"/>
                <w:sz w:val="24"/>
                <w:szCs w:val="24"/>
                <w:rtl/>
              </w:rPr>
            </w:pPr>
            <w:r>
              <w:rPr>
                <w:rFonts w:ascii="David" w:hAnsi="David" w:cs="David" w:hint="cs"/>
                <w:sz w:val="24"/>
                <w:szCs w:val="24"/>
                <w:rtl/>
              </w:rPr>
              <w:t>הבהרה של האשכול</w:t>
            </w:r>
          </w:p>
        </w:tc>
        <w:tc>
          <w:tcPr>
            <w:tcW w:w="1150" w:type="dxa"/>
            <w:noWrap/>
          </w:tcPr>
          <w:p w14:paraId="70DB12F7" w14:textId="77777777" w:rsidR="0003688D" w:rsidRDefault="0003688D" w:rsidP="003B21C2">
            <w:pPr>
              <w:spacing w:after="0" w:line="360" w:lineRule="auto"/>
              <w:rPr>
                <w:rFonts w:ascii="David" w:hAnsi="David" w:cs="David" w:hint="cs"/>
                <w:sz w:val="24"/>
                <w:szCs w:val="24"/>
                <w:rtl/>
              </w:rPr>
            </w:pPr>
          </w:p>
        </w:tc>
        <w:tc>
          <w:tcPr>
            <w:tcW w:w="6297" w:type="dxa"/>
            <w:noWrap/>
          </w:tcPr>
          <w:p w14:paraId="1F73834C" w14:textId="77777777" w:rsidR="0003688D" w:rsidRPr="00387EB3" w:rsidRDefault="0003688D" w:rsidP="00387EB3">
            <w:pPr>
              <w:spacing w:after="0" w:line="360" w:lineRule="auto"/>
              <w:rPr>
                <w:rFonts w:ascii="David" w:hAnsi="David" w:cs="David"/>
                <w:sz w:val="24"/>
                <w:szCs w:val="24"/>
                <w:rtl/>
              </w:rPr>
            </w:pPr>
          </w:p>
        </w:tc>
        <w:tc>
          <w:tcPr>
            <w:tcW w:w="3745" w:type="dxa"/>
          </w:tcPr>
          <w:p w14:paraId="66895FA3" w14:textId="77777777" w:rsidR="0003688D" w:rsidRPr="006248DA" w:rsidRDefault="0003688D" w:rsidP="0003688D">
            <w:pPr>
              <w:spacing w:after="0" w:line="360" w:lineRule="auto"/>
              <w:rPr>
                <w:rFonts w:ascii="David" w:hAnsi="David" w:cs="David"/>
                <w:sz w:val="24"/>
                <w:szCs w:val="24"/>
                <w:lang w:eastAsia="he-IL"/>
              </w:rPr>
            </w:pPr>
            <w:bookmarkStart w:id="15" w:name="_Hlk201744450"/>
            <w:r w:rsidRPr="006248DA">
              <w:rPr>
                <w:rFonts w:ascii="David" w:hAnsi="David" w:cs="David" w:hint="cs"/>
                <w:sz w:val="24"/>
                <w:szCs w:val="24"/>
                <w:rtl/>
                <w:lang w:eastAsia="he-IL"/>
              </w:rPr>
              <w:t>ניתן לשלם בהעברה בנקאית:</w:t>
            </w:r>
            <w:r w:rsidRPr="006248DA">
              <w:rPr>
                <w:rFonts w:ascii="David" w:hAnsi="David" w:cs="David"/>
                <w:sz w:val="24"/>
                <w:szCs w:val="24"/>
                <w:rtl/>
                <w:lang w:eastAsia="he-IL"/>
              </w:rPr>
              <w:t xml:space="preserve"> </w:t>
            </w:r>
            <w:r w:rsidRPr="006248DA">
              <w:rPr>
                <w:rFonts w:ascii="David" w:hAnsi="David" w:cs="David"/>
                <w:b/>
                <w:bCs/>
                <w:sz w:val="24"/>
                <w:szCs w:val="24"/>
                <w:rtl/>
                <w:lang w:eastAsia="he-IL"/>
              </w:rPr>
              <w:t xml:space="preserve">פרטי חשבון הבנק – </w:t>
            </w:r>
          </w:p>
          <w:p w14:paraId="2D80ADF0" w14:textId="3F26D020" w:rsidR="0003688D" w:rsidRDefault="0003688D" w:rsidP="0003688D">
            <w:pPr>
              <w:spacing w:after="0" w:line="360" w:lineRule="auto"/>
              <w:rPr>
                <w:rFonts w:ascii="David" w:hAnsi="David" w:cs="David" w:hint="cs"/>
                <w:sz w:val="24"/>
                <w:szCs w:val="24"/>
                <w:rtl/>
              </w:rPr>
            </w:pPr>
            <w:r w:rsidRPr="006248DA">
              <w:rPr>
                <w:rFonts w:ascii="David" w:hAnsi="David" w:cs="David"/>
                <w:sz w:val="24"/>
                <w:szCs w:val="24"/>
                <w:rtl/>
                <w:lang w:eastAsia="he-IL"/>
              </w:rPr>
              <w:t>שם בעל החשבון – איגוד ערים אשכול רשויות המפרץ,</w:t>
            </w:r>
            <w:r w:rsidRPr="006248DA">
              <w:rPr>
                <w:rFonts w:ascii="David" w:hAnsi="David" w:cs="David" w:hint="cs"/>
                <w:sz w:val="24"/>
                <w:szCs w:val="24"/>
                <w:rtl/>
                <w:lang w:eastAsia="he-IL"/>
              </w:rPr>
              <w:t xml:space="preserve"> </w:t>
            </w:r>
            <w:r w:rsidRPr="006248DA">
              <w:rPr>
                <w:rFonts w:ascii="David" w:hAnsi="David" w:cs="David"/>
                <w:sz w:val="24"/>
                <w:szCs w:val="24"/>
                <w:rtl/>
                <w:lang w:eastAsia="he-IL"/>
              </w:rPr>
              <w:t xml:space="preserve">בנק: מזרחי טפחות, סניף: 446 </w:t>
            </w:r>
            <w:proofErr w:type="spellStart"/>
            <w:r w:rsidRPr="006248DA">
              <w:rPr>
                <w:rFonts w:ascii="David" w:hAnsi="David" w:cs="David"/>
                <w:sz w:val="24"/>
                <w:szCs w:val="24"/>
                <w:rtl/>
                <w:lang w:eastAsia="he-IL"/>
              </w:rPr>
              <w:t>קרית</w:t>
            </w:r>
            <w:proofErr w:type="spellEnd"/>
            <w:r w:rsidRPr="006248DA">
              <w:rPr>
                <w:rFonts w:ascii="David" w:hAnsi="David" w:cs="David"/>
                <w:sz w:val="24"/>
                <w:szCs w:val="24"/>
                <w:rtl/>
                <w:lang w:eastAsia="he-IL"/>
              </w:rPr>
              <w:t xml:space="preserve"> ים, מס' חשבון: </w:t>
            </w:r>
            <w:bookmarkStart w:id="16" w:name="_Hlk201744462"/>
            <w:bookmarkEnd w:id="15"/>
            <w:r w:rsidRPr="006248DA">
              <w:rPr>
                <w:rFonts w:ascii="David" w:hAnsi="David" w:cs="David"/>
                <w:sz w:val="24"/>
                <w:szCs w:val="24"/>
                <w:rtl/>
                <w:lang w:eastAsia="he-IL"/>
              </w:rPr>
              <w:t>518428</w:t>
            </w:r>
            <w:bookmarkEnd w:id="16"/>
          </w:p>
        </w:tc>
      </w:tr>
    </w:tbl>
    <w:p w14:paraId="134D582C" w14:textId="6B20576D" w:rsidR="005E192E" w:rsidRPr="005E192E" w:rsidRDefault="005E192E" w:rsidP="005E192E">
      <w:pPr>
        <w:spacing w:after="0" w:line="360" w:lineRule="auto"/>
        <w:rPr>
          <w:rFonts w:ascii="David" w:hAnsi="David" w:cs="David"/>
          <w:sz w:val="24"/>
          <w:szCs w:val="24"/>
          <w:rtl/>
        </w:rPr>
      </w:pPr>
    </w:p>
    <w:p w14:paraId="36A7668B" w14:textId="77777777" w:rsidR="005E192E" w:rsidRDefault="005E192E" w:rsidP="005E192E">
      <w:pPr>
        <w:spacing w:after="0" w:line="360" w:lineRule="auto"/>
        <w:rPr>
          <w:rFonts w:ascii="David" w:hAnsi="David" w:cs="David"/>
          <w:sz w:val="24"/>
          <w:szCs w:val="24"/>
          <w:rtl/>
        </w:rPr>
      </w:pPr>
    </w:p>
    <w:p w14:paraId="0CBC6563" w14:textId="77777777" w:rsidR="005E192E" w:rsidRPr="005E192E" w:rsidRDefault="005E192E" w:rsidP="005E192E">
      <w:pPr>
        <w:spacing w:after="0" w:line="360" w:lineRule="auto"/>
        <w:rPr>
          <w:rFonts w:ascii="David" w:hAnsi="David" w:cs="David"/>
          <w:sz w:val="24"/>
          <w:szCs w:val="24"/>
        </w:rPr>
      </w:pPr>
    </w:p>
    <w:sectPr w:rsidR="005E192E" w:rsidRPr="005E192E" w:rsidSect="005E192E">
      <w:headerReference w:type="default" r:id="rId7"/>
      <w:pgSz w:w="16838" w:h="11906" w:orient="landscape"/>
      <w:pgMar w:top="1800" w:right="1440" w:bottom="180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4B4CA5" w14:textId="77777777" w:rsidR="005F51DC" w:rsidRDefault="005F51DC" w:rsidP="00A339E3">
      <w:pPr>
        <w:spacing w:after="0" w:line="240" w:lineRule="auto"/>
      </w:pPr>
      <w:r>
        <w:separator/>
      </w:r>
    </w:p>
  </w:endnote>
  <w:endnote w:type="continuationSeparator" w:id="0">
    <w:p w14:paraId="302F07C0" w14:textId="77777777" w:rsidR="005F51DC" w:rsidRDefault="005F51DC" w:rsidP="00A33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4A32AF" w14:textId="77777777" w:rsidR="005F51DC" w:rsidRDefault="005F51DC" w:rsidP="00A339E3">
      <w:pPr>
        <w:spacing w:after="0" w:line="240" w:lineRule="auto"/>
      </w:pPr>
      <w:r>
        <w:separator/>
      </w:r>
    </w:p>
  </w:footnote>
  <w:footnote w:type="continuationSeparator" w:id="0">
    <w:p w14:paraId="2EA5A736" w14:textId="77777777" w:rsidR="005F51DC" w:rsidRDefault="005F51DC" w:rsidP="00A339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99610" w14:textId="24926703" w:rsidR="00E84AAF" w:rsidRDefault="005E192E">
    <w:pPr>
      <w:pStyle w:val="a3"/>
    </w:pPr>
    <w:r>
      <w:rPr>
        <w:noProof/>
      </w:rPr>
      <w:drawing>
        <wp:anchor distT="0" distB="0" distL="114300" distR="114300" simplePos="0" relativeHeight="251659264" behindDoc="0" locked="0" layoutInCell="1" allowOverlap="1" wp14:anchorId="1F869D1B" wp14:editId="0A45E56F">
          <wp:simplePos x="0" y="0"/>
          <wp:positionH relativeFrom="margin">
            <wp:posOffset>6878955</wp:posOffset>
          </wp:positionH>
          <wp:positionV relativeFrom="paragraph">
            <wp:posOffset>170815</wp:posOffset>
          </wp:positionV>
          <wp:extent cx="1984375" cy="829945"/>
          <wp:effectExtent l="0" t="0" r="0" b="0"/>
          <wp:wrapThrough wrapText="bothSides">
            <wp:wrapPolygon edited="0">
              <wp:start x="0" y="0"/>
              <wp:lineTo x="0" y="21319"/>
              <wp:lineTo x="21358" y="21319"/>
              <wp:lineTo x="21358" y="0"/>
              <wp:lineTo x="0" y="0"/>
            </wp:wrapPolygon>
          </wp:wrapThrough>
          <wp:docPr id="3" name="תמונה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4375" cy="8299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CC4C44"/>
    <w:multiLevelType w:val="hybridMultilevel"/>
    <w:tmpl w:val="4F641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DE2972"/>
    <w:multiLevelType w:val="hybridMultilevel"/>
    <w:tmpl w:val="CC38F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0D7E3D"/>
    <w:multiLevelType w:val="hybridMultilevel"/>
    <w:tmpl w:val="35DE0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3648887">
    <w:abstractNumId w:val="2"/>
  </w:num>
  <w:num w:numId="2" w16cid:durableId="1084447780">
    <w:abstractNumId w:val="0"/>
  </w:num>
  <w:num w:numId="3" w16cid:durableId="5615206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BE9"/>
    <w:rsid w:val="0003688D"/>
    <w:rsid w:val="00062F10"/>
    <w:rsid w:val="00092DF5"/>
    <w:rsid w:val="00107363"/>
    <w:rsid w:val="00111983"/>
    <w:rsid w:val="001B1946"/>
    <w:rsid w:val="001F2F1F"/>
    <w:rsid w:val="00254A2A"/>
    <w:rsid w:val="00266FB0"/>
    <w:rsid w:val="00277086"/>
    <w:rsid w:val="0029439A"/>
    <w:rsid w:val="002B55EC"/>
    <w:rsid w:val="002D6E23"/>
    <w:rsid w:val="00334BE9"/>
    <w:rsid w:val="00347DD0"/>
    <w:rsid w:val="00387EB3"/>
    <w:rsid w:val="00392B3D"/>
    <w:rsid w:val="003B21C2"/>
    <w:rsid w:val="003B526C"/>
    <w:rsid w:val="00414D42"/>
    <w:rsid w:val="004C6348"/>
    <w:rsid w:val="004F623F"/>
    <w:rsid w:val="00501149"/>
    <w:rsid w:val="005E192E"/>
    <w:rsid w:val="005E1973"/>
    <w:rsid w:val="005F51DC"/>
    <w:rsid w:val="00615460"/>
    <w:rsid w:val="00626C52"/>
    <w:rsid w:val="00676ACA"/>
    <w:rsid w:val="00685135"/>
    <w:rsid w:val="006865EA"/>
    <w:rsid w:val="006B5478"/>
    <w:rsid w:val="006D000B"/>
    <w:rsid w:val="006D5C25"/>
    <w:rsid w:val="00713F40"/>
    <w:rsid w:val="007513DA"/>
    <w:rsid w:val="0075326C"/>
    <w:rsid w:val="007D61C4"/>
    <w:rsid w:val="007F4853"/>
    <w:rsid w:val="008F4C68"/>
    <w:rsid w:val="009267FA"/>
    <w:rsid w:val="009925F5"/>
    <w:rsid w:val="009D0DA6"/>
    <w:rsid w:val="009D63C4"/>
    <w:rsid w:val="00A143FE"/>
    <w:rsid w:val="00A16AB6"/>
    <w:rsid w:val="00A339E3"/>
    <w:rsid w:val="00A909A7"/>
    <w:rsid w:val="00AB612E"/>
    <w:rsid w:val="00AC4664"/>
    <w:rsid w:val="00B601F9"/>
    <w:rsid w:val="00B711B7"/>
    <w:rsid w:val="00BA1052"/>
    <w:rsid w:val="00BE02C5"/>
    <w:rsid w:val="00C161CD"/>
    <w:rsid w:val="00C17399"/>
    <w:rsid w:val="00C537E3"/>
    <w:rsid w:val="00C55CF9"/>
    <w:rsid w:val="00C9471E"/>
    <w:rsid w:val="00D23BE0"/>
    <w:rsid w:val="00D50471"/>
    <w:rsid w:val="00E84AAF"/>
    <w:rsid w:val="00EE5680"/>
    <w:rsid w:val="00EF1149"/>
    <w:rsid w:val="00F1062F"/>
    <w:rsid w:val="00F10D24"/>
    <w:rsid w:val="00F20AA0"/>
    <w:rsid w:val="00F86B56"/>
    <w:rsid w:val="00FF66F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38F65"/>
  <w15:chartTrackingRefBased/>
  <w15:docId w15:val="{C99D6E18-095E-4D0C-912E-BCEC92D39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65EA"/>
    <w:pPr>
      <w:bidi/>
      <w:spacing w:after="200" w:line="276" w:lineRule="auto"/>
    </w:pPr>
    <w:rPr>
      <w:sz w:val="22"/>
      <w:szCs w:val="22"/>
    </w:rPr>
  </w:style>
  <w:style w:type="paragraph" w:styleId="1">
    <w:name w:val="heading 1"/>
    <w:aliases w:val="H2"/>
    <w:basedOn w:val="a"/>
    <w:next w:val="a"/>
    <w:link w:val="10"/>
    <w:qFormat/>
    <w:rsid w:val="005E192E"/>
    <w:pPr>
      <w:keepNext/>
      <w:spacing w:after="0" w:line="240" w:lineRule="auto"/>
      <w:jc w:val="right"/>
      <w:outlineLvl w:val="0"/>
    </w:pPr>
    <w:rPr>
      <w:rFonts w:ascii="Times New Roman" w:eastAsia="Times New Roman" w:hAnsi="Times New Roman" w:cs="Times New Roman"/>
      <w:b/>
      <w:bCs/>
      <w:sz w:val="24"/>
      <w:szCs w:val="24"/>
      <w:u w:val="single"/>
      <w:lang w:val="x-none"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39E3"/>
    <w:pPr>
      <w:tabs>
        <w:tab w:val="center" w:pos="4153"/>
        <w:tab w:val="right" w:pos="8306"/>
      </w:tabs>
      <w:spacing w:after="0" w:line="240" w:lineRule="auto"/>
    </w:pPr>
  </w:style>
  <w:style w:type="character" w:customStyle="1" w:styleId="a4">
    <w:name w:val="כותרת עליונה תו"/>
    <w:basedOn w:val="a0"/>
    <w:link w:val="a3"/>
    <w:uiPriority w:val="99"/>
    <w:rsid w:val="00A339E3"/>
  </w:style>
  <w:style w:type="paragraph" w:styleId="a5">
    <w:name w:val="footer"/>
    <w:basedOn w:val="a"/>
    <w:link w:val="a6"/>
    <w:uiPriority w:val="99"/>
    <w:unhideWhenUsed/>
    <w:rsid w:val="00A339E3"/>
    <w:pPr>
      <w:tabs>
        <w:tab w:val="center" w:pos="4153"/>
        <w:tab w:val="right" w:pos="8306"/>
      </w:tabs>
      <w:spacing w:after="0" w:line="240" w:lineRule="auto"/>
    </w:pPr>
  </w:style>
  <w:style w:type="character" w:customStyle="1" w:styleId="a6">
    <w:name w:val="כותרת תחתונה תו"/>
    <w:basedOn w:val="a0"/>
    <w:link w:val="a5"/>
    <w:uiPriority w:val="99"/>
    <w:rsid w:val="00A339E3"/>
  </w:style>
  <w:style w:type="table" w:styleId="a7">
    <w:name w:val="Table Grid"/>
    <w:basedOn w:val="a1"/>
    <w:uiPriority w:val="59"/>
    <w:rsid w:val="005E1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כותרת 1 תו"/>
    <w:aliases w:val="H2 תו"/>
    <w:basedOn w:val="a0"/>
    <w:link w:val="1"/>
    <w:rsid w:val="005E192E"/>
    <w:rPr>
      <w:rFonts w:ascii="Times New Roman" w:eastAsia="Times New Roman" w:hAnsi="Times New Roman" w:cs="Times New Roman"/>
      <w:b/>
      <w:bCs/>
      <w:sz w:val="24"/>
      <w:szCs w:val="24"/>
      <w:u w:val="single"/>
      <w:lang w:val="x-none" w:eastAsia="he-IL"/>
    </w:rPr>
  </w:style>
  <w:style w:type="paragraph" w:styleId="a8">
    <w:name w:val="Revision"/>
    <w:hidden/>
    <w:uiPriority w:val="99"/>
    <w:semiHidden/>
    <w:rsid w:val="00EE5680"/>
    <w:rPr>
      <w:sz w:val="22"/>
      <w:szCs w:val="22"/>
    </w:rPr>
  </w:style>
  <w:style w:type="paragraph" w:styleId="a9">
    <w:name w:val="List Paragraph"/>
    <w:basedOn w:val="a"/>
    <w:uiPriority w:val="34"/>
    <w:qFormat/>
    <w:rsid w:val="00A143FE"/>
    <w:pPr>
      <w:ind w:left="720"/>
      <w:contextualSpacing/>
    </w:pPr>
  </w:style>
  <w:style w:type="character" w:styleId="aa">
    <w:name w:val="annotation reference"/>
    <w:basedOn w:val="a0"/>
    <w:uiPriority w:val="99"/>
    <w:semiHidden/>
    <w:unhideWhenUsed/>
    <w:rsid w:val="00A143FE"/>
    <w:rPr>
      <w:sz w:val="16"/>
      <w:szCs w:val="16"/>
    </w:rPr>
  </w:style>
  <w:style w:type="paragraph" w:styleId="ab">
    <w:name w:val="annotation text"/>
    <w:basedOn w:val="a"/>
    <w:link w:val="ac"/>
    <w:uiPriority w:val="99"/>
    <w:unhideWhenUsed/>
    <w:rsid w:val="00A143FE"/>
    <w:pPr>
      <w:spacing w:line="240" w:lineRule="auto"/>
    </w:pPr>
    <w:rPr>
      <w:sz w:val="20"/>
      <w:szCs w:val="20"/>
    </w:rPr>
  </w:style>
  <w:style w:type="character" w:customStyle="1" w:styleId="ac">
    <w:name w:val="טקסט הערה תו"/>
    <w:basedOn w:val="a0"/>
    <w:link w:val="ab"/>
    <w:uiPriority w:val="99"/>
    <w:rsid w:val="00A143FE"/>
  </w:style>
  <w:style w:type="paragraph" w:styleId="ad">
    <w:name w:val="annotation subject"/>
    <w:basedOn w:val="ab"/>
    <w:next w:val="ab"/>
    <w:link w:val="ae"/>
    <w:uiPriority w:val="99"/>
    <w:semiHidden/>
    <w:unhideWhenUsed/>
    <w:rsid w:val="00A143FE"/>
    <w:rPr>
      <w:b/>
      <w:bCs/>
    </w:rPr>
  </w:style>
  <w:style w:type="character" w:customStyle="1" w:styleId="ae">
    <w:name w:val="נושא הערה תו"/>
    <w:basedOn w:val="ac"/>
    <w:link w:val="ad"/>
    <w:uiPriority w:val="99"/>
    <w:semiHidden/>
    <w:rsid w:val="00A143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71819">
      <w:bodyDiv w:val="1"/>
      <w:marLeft w:val="0"/>
      <w:marRight w:val="0"/>
      <w:marTop w:val="0"/>
      <w:marBottom w:val="0"/>
      <w:divBdr>
        <w:top w:val="none" w:sz="0" w:space="0" w:color="auto"/>
        <w:left w:val="none" w:sz="0" w:space="0" w:color="auto"/>
        <w:bottom w:val="none" w:sz="0" w:space="0" w:color="auto"/>
        <w:right w:val="none" w:sz="0" w:space="0" w:color="auto"/>
      </w:divBdr>
    </w:div>
    <w:div w:id="61100133">
      <w:bodyDiv w:val="1"/>
      <w:marLeft w:val="0"/>
      <w:marRight w:val="0"/>
      <w:marTop w:val="0"/>
      <w:marBottom w:val="0"/>
      <w:divBdr>
        <w:top w:val="none" w:sz="0" w:space="0" w:color="auto"/>
        <w:left w:val="none" w:sz="0" w:space="0" w:color="auto"/>
        <w:bottom w:val="none" w:sz="0" w:space="0" w:color="auto"/>
        <w:right w:val="none" w:sz="0" w:space="0" w:color="auto"/>
      </w:divBdr>
    </w:div>
    <w:div w:id="96868946">
      <w:bodyDiv w:val="1"/>
      <w:marLeft w:val="0"/>
      <w:marRight w:val="0"/>
      <w:marTop w:val="0"/>
      <w:marBottom w:val="0"/>
      <w:divBdr>
        <w:top w:val="none" w:sz="0" w:space="0" w:color="auto"/>
        <w:left w:val="none" w:sz="0" w:space="0" w:color="auto"/>
        <w:bottom w:val="none" w:sz="0" w:space="0" w:color="auto"/>
        <w:right w:val="none" w:sz="0" w:space="0" w:color="auto"/>
      </w:divBdr>
    </w:div>
    <w:div w:id="104888861">
      <w:bodyDiv w:val="1"/>
      <w:marLeft w:val="0"/>
      <w:marRight w:val="0"/>
      <w:marTop w:val="0"/>
      <w:marBottom w:val="0"/>
      <w:divBdr>
        <w:top w:val="none" w:sz="0" w:space="0" w:color="auto"/>
        <w:left w:val="none" w:sz="0" w:space="0" w:color="auto"/>
        <w:bottom w:val="none" w:sz="0" w:space="0" w:color="auto"/>
        <w:right w:val="none" w:sz="0" w:space="0" w:color="auto"/>
      </w:divBdr>
    </w:div>
    <w:div w:id="118498975">
      <w:bodyDiv w:val="1"/>
      <w:marLeft w:val="0"/>
      <w:marRight w:val="0"/>
      <w:marTop w:val="0"/>
      <w:marBottom w:val="0"/>
      <w:divBdr>
        <w:top w:val="none" w:sz="0" w:space="0" w:color="auto"/>
        <w:left w:val="none" w:sz="0" w:space="0" w:color="auto"/>
        <w:bottom w:val="none" w:sz="0" w:space="0" w:color="auto"/>
        <w:right w:val="none" w:sz="0" w:space="0" w:color="auto"/>
      </w:divBdr>
    </w:div>
    <w:div w:id="119540146">
      <w:bodyDiv w:val="1"/>
      <w:marLeft w:val="0"/>
      <w:marRight w:val="0"/>
      <w:marTop w:val="0"/>
      <w:marBottom w:val="0"/>
      <w:divBdr>
        <w:top w:val="none" w:sz="0" w:space="0" w:color="auto"/>
        <w:left w:val="none" w:sz="0" w:space="0" w:color="auto"/>
        <w:bottom w:val="none" w:sz="0" w:space="0" w:color="auto"/>
        <w:right w:val="none" w:sz="0" w:space="0" w:color="auto"/>
      </w:divBdr>
    </w:div>
    <w:div w:id="120463491">
      <w:bodyDiv w:val="1"/>
      <w:marLeft w:val="0"/>
      <w:marRight w:val="0"/>
      <w:marTop w:val="0"/>
      <w:marBottom w:val="0"/>
      <w:divBdr>
        <w:top w:val="none" w:sz="0" w:space="0" w:color="auto"/>
        <w:left w:val="none" w:sz="0" w:space="0" w:color="auto"/>
        <w:bottom w:val="none" w:sz="0" w:space="0" w:color="auto"/>
        <w:right w:val="none" w:sz="0" w:space="0" w:color="auto"/>
      </w:divBdr>
    </w:div>
    <w:div w:id="138503314">
      <w:bodyDiv w:val="1"/>
      <w:marLeft w:val="0"/>
      <w:marRight w:val="0"/>
      <w:marTop w:val="0"/>
      <w:marBottom w:val="0"/>
      <w:divBdr>
        <w:top w:val="none" w:sz="0" w:space="0" w:color="auto"/>
        <w:left w:val="none" w:sz="0" w:space="0" w:color="auto"/>
        <w:bottom w:val="none" w:sz="0" w:space="0" w:color="auto"/>
        <w:right w:val="none" w:sz="0" w:space="0" w:color="auto"/>
      </w:divBdr>
    </w:div>
    <w:div w:id="153422212">
      <w:bodyDiv w:val="1"/>
      <w:marLeft w:val="0"/>
      <w:marRight w:val="0"/>
      <w:marTop w:val="0"/>
      <w:marBottom w:val="0"/>
      <w:divBdr>
        <w:top w:val="none" w:sz="0" w:space="0" w:color="auto"/>
        <w:left w:val="none" w:sz="0" w:space="0" w:color="auto"/>
        <w:bottom w:val="none" w:sz="0" w:space="0" w:color="auto"/>
        <w:right w:val="none" w:sz="0" w:space="0" w:color="auto"/>
      </w:divBdr>
    </w:div>
    <w:div w:id="237403422">
      <w:bodyDiv w:val="1"/>
      <w:marLeft w:val="0"/>
      <w:marRight w:val="0"/>
      <w:marTop w:val="0"/>
      <w:marBottom w:val="0"/>
      <w:divBdr>
        <w:top w:val="none" w:sz="0" w:space="0" w:color="auto"/>
        <w:left w:val="none" w:sz="0" w:space="0" w:color="auto"/>
        <w:bottom w:val="none" w:sz="0" w:space="0" w:color="auto"/>
        <w:right w:val="none" w:sz="0" w:space="0" w:color="auto"/>
      </w:divBdr>
    </w:div>
    <w:div w:id="258610301">
      <w:bodyDiv w:val="1"/>
      <w:marLeft w:val="0"/>
      <w:marRight w:val="0"/>
      <w:marTop w:val="0"/>
      <w:marBottom w:val="0"/>
      <w:divBdr>
        <w:top w:val="none" w:sz="0" w:space="0" w:color="auto"/>
        <w:left w:val="none" w:sz="0" w:space="0" w:color="auto"/>
        <w:bottom w:val="none" w:sz="0" w:space="0" w:color="auto"/>
        <w:right w:val="none" w:sz="0" w:space="0" w:color="auto"/>
      </w:divBdr>
    </w:div>
    <w:div w:id="282420703">
      <w:bodyDiv w:val="1"/>
      <w:marLeft w:val="0"/>
      <w:marRight w:val="0"/>
      <w:marTop w:val="0"/>
      <w:marBottom w:val="0"/>
      <w:divBdr>
        <w:top w:val="none" w:sz="0" w:space="0" w:color="auto"/>
        <w:left w:val="none" w:sz="0" w:space="0" w:color="auto"/>
        <w:bottom w:val="none" w:sz="0" w:space="0" w:color="auto"/>
        <w:right w:val="none" w:sz="0" w:space="0" w:color="auto"/>
      </w:divBdr>
    </w:div>
    <w:div w:id="298415420">
      <w:bodyDiv w:val="1"/>
      <w:marLeft w:val="0"/>
      <w:marRight w:val="0"/>
      <w:marTop w:val="0"/>
      <w:marBottom w:val="0"/>
      <w:divBdr>
        <w:top w:val="none" w:sz="0" w:space="0" w:color="auto"/>
        <w:left w:val="none" w:sz="0" w:space="0" w:color="auto"/>
        <w:bottom w:val="none" w:sz="0" w:space="0" w:color="auto"/>
        <w:right w:val="none" w:sz="0" w:space="0" w:color="auto"/>
      </w:divBdr>
    </w:div>
    <w:div w:id="318309014">
      <w:bodyDiv w:val="1"/>
      <w:marLeft w:val="0"/>
      <w:marRight w:val="0"/>
      <w:marTop w:val="0"/>
      <w:marBottom w:val="0"/>
      <w:divBdr>
        <w:top w:val="none" w:sz="0" w:space="0" w:color="auto"/>
        <w:left w:val="none" w:sz="0" w:space="0" w:color="auto"/>
        <w:bottom w:val="none" w:sz="0" w:space="0" w:color="auto"/>
        <w:right w:val="none" w:sz="0" w:space="0" w:color="auto"/>
      </w:divBdr>
    </w:div>
    <w:div w:id="347146840">
      <w:bodyDiv w:val="1"/>
      <w:marLeft w:val="0"/>
      <w:marRight w:val="0"/>
      <w:marTop w:val="0"/>
      <w:marBottom w:val="0"/>
      <w:divBdr>
        <w:top w:val="none" w:sz="0" w:space="0" w:color="auto"/>
        <w:left w:val="none" w:sz="0" w:space="0" w:color="auto"/>
        <w:bottom w:val="none" w:sz="0" w:space="0" w:color="auto"/>
        <w:right w:val="none" w:sz="0" w:space="0" w:color="auto"/>
      </w:divBdr>
    </w:div>
    <w:div w:id="371225061">
      <w:bodyDiv w:val="1"/>
      <w:marLeft w:val="0"/>
      <w:marRight w:val="0"/>
      <w:marTop w:val="0"/>
      <w:marBottom w:val="0"/>
      <w:divBdr>
        <w:top w:val="none" w:sz="0" w:space="0" w:color="auto"/>
        <w:left w:val="none" w:sz="0" w:space="0" w:color="auto"/>
        <w:bottom w:val="none" w:sz="0" w:space="0" w:color="auto"/>
        <w:right w:val="none" w:sz="0" w:space="0" w:color="auto"/>
      </w:divBdr>
    </w:div>
    <w:div w:id="406153224">
      <w:bodyDiv w:val="1"/>
      <w:marLeft w:val="0"/>
      <w:marRight w:val="0"/>
      <w:marTop w:val="0"/>
      <w:marBottom w:val="0"/>
      <w:divBdr>
        <w:top w:val="none" w:sz="0" w:space="0" w:color="auto"/>
        <w:left w:val="none" w:sz="0" w:space="0" w:color="auto"/>
        <w:bottom w:val="none" w:sz="0" w:space="0" w:color="auto"/>
        <w:right w:val="none" w:sz="0" w:space="0" w:color="auto"/>
      </w:divBdr>
    </w:div>
    <w:div w:id="408357456">
      <w:bodyDiv w:val="1"/>
      <w:marLeft w:val="0"/>
      <w:marRight w:val="0"/>
      <w:marTop w:val="0"/>
      <w:marBottom w:val="0"/>
      <w:divBdr>
        <w:top w:val="none" w:sz="0" w:space="0" w:color="auto"/>
        <w:left w:val="none" w:sz="0" w:space="0" w:color="auto"/>
        <w:bottom w:val="none" w:sz="0" w:space="0" w:color="auto"/>
        <w:right w:val="none" w:sz="0" w:space="0" w:color="auto"/>
      </w:divBdr>
    </w:div>
    <w:div w:id="412776570">
      <w:bodyDiv w:val="1"/>
      <w:marLeft w:val="0"/>
      <w:marRight w:val="0"/>
      <w:marTop w:val="0"/>
      <w:marBottom w:val="0"/>
      <w:divBdr>
        <w:top w:val="none" w:sz="0" w:space="0" w:color="auto"/>
        <w:left w:val="none" w:sz="0" w:space="0" w:color="auto"/>
        <w:bottom w:val="none" w:sz="0" w:space="0" w:color="auto"/>
        <w:right w:val="none" w:sz="0" w:space="0" w:color="auto"/>
      </w:divBdr>
    </w:div>
    <w:div w:id="497502333">
      <w:bodyDiv w:val="1"/>
      <w:marLeft w:val="0"/>
      <w:marRight w:val="0"/>
      <w:marTop w:val="0"/>
      <w:marBottom w:val="0"/>
      <w:divBdr>
        <w:top w:val="none" w:sz="0" w:space="0" w:color="auto"/>
        <w:left w:val="none" w:sz="0" w:space="0" w:color="auto"/>
        <w:bottom w:val="none" w:sz="0" w:space="0" w:color="auto"/>
        <w:right w:val="none" w:sz="0" w:space="0" w:color="auto"/>
      </w:divBdr>
    </w:div>
    <w:div w:id="501898577">
      <w:bodyDiv w:val="1"/>
      <w:marLeft w:val="0"/>
      <w:marRight w:val="0"/>
      <w:marTop w:val="0"/>
      <w:marBottom w:val="0"/>
      <w:divBdr>
        <w:top w:val="none" w:sz="0" w:space="0" w:color="auto"/>
        <w:left w:val="none" w:sz="0" w:space="0" w:color="auto"/>
        <w:bottom w:val="none" w:sz="0" w:space="0" w:color="auto"/>
        <w:right w:val="none" w:sz="0" w:space="0" w:color="auto"/>
      </w:divBdr>
    </w:div>
    <w:div w:id="544760151">
      <w:bodyDiv w:val="1"/>
      <w:marLeft w:val="0"/>
      <w:marRight w:val="0"/>
      <w:marTop w:val="0"/>
      <w:marBottom w:val="0"/>
      <w:divBdr>
        <w:top w:val="none" w:sz="0" w:space="0" w:color="auto"/>
        <w:left w:val="none" w:sz="0" w:space="0" w:color="auto"/>
        <w:bottom w:val="none" w:sz="0" w:space="0" w:color="auto"/>
        <w:right w:val="none" w:sz="0" w:space="0" w:color="auto"/>
      </w:divBdr>
    </w:div>
    <w:div w:id="552735590">
      <w:bodyDiv w:val="1"/>
      <w:marLeft w:val="0"/>
      <w:marRight w:val="0"/>
      <w:marTop w:val="0"/>
      <w:marBottom w:val="0"/>
      <w:divBdr>
        <w:top w:val="none" w:sz="0" w:space="0" w:color="auto"/>
        <w:left w:val="none" w:sz="0" w:space="0" w:color="auto"/>
        <w:bottom w:val="none" w:sz="0" w:space="0" w:color="auto"/>
        <w:right w:val="none" w:sz="0" w:space="0" w:color="auto"/>
      </w:divBdr>
    </w:div>
    <w:div w:id="572663267">
      <w:bodyDiv w:val="1"/>
      <w:marLeft w:val="0"/>
      <w:marRight w:val="0"/>
      <w:marTop w:val="0"/>
      <w:marBottom w:val="0"/>
      <w:divBdr>
        <w:top w:val="none" w:sz="0" w:space="0" w:color="auto"/>
        <w:left w:val="none" w:sz="0" w:space="0" w:color="auto"/>
        <w:bottom w:val="none" w:sz="0" w:space="0" w:color="auto"/>
        <w:right w:val="none" w:sz="0" w:space="0" w:color="auto"/>
      </w:divBdr>
    </w:div>
    <w:div w:id="633026918">
      <w:bodyDiv w:val="1"/>
      <w:marLeft w:val="0"/>
      <w:marRight w:val="0"/>
      <w:marTop w:val="0"/>
      <w:marBottom w:val="0"/>
      <w:divBdr>
        <w:top w:val="none" w:sz="0" w:space="0" w:color="auto"/>
        <w:left w:val="none" w:sz="0" w:space="0" w:color="auto"/>
        <w:bottom w:val="none" w:sz="0" w:space="0" w:color="auto"/>
        <w:right w:val="none" w:sz="0" w:space="0" w:color="auto"/>
      </w:divBdr>
    </w:div>
    <w:div w:id="663827168">
      <w:bodyDiv w:val="1"/>
      <w:marLeft w:val="0"/>
      <w:marRight w:val="0"/>
      <w:marTop w:val="0"/>
      <w:marBottom w:val="0"/>
      <w:divBdr>
        <w:top w:val="none" w:sz="0" w:space="0" w:color="auto"/>
        <w:left w:val="none" w:sz="0" w:space="0" w:color="auto"/>
        <w:bottom w:val="none" w:sz="0" w:space="0" w:color="auto"/>
        <w:right w:val="none" w:sz="0" w:space="0" w:color="auto"/>
      </w:divBdr>
    </w:div>
    <w:div w:id="685518455">
      <w:bodyDiv w:val="1"/>
      <w:marLeft w:val="0"/>
      <w:marRight w:val="0"/>
      <w:marTop w:val="0"/>
      <w:marBottom w:val="0"/>
      <w:divBdr>
        <w:top w:val="none" w:sz="0" w:space="0" w:color="auto"/>
        <w:left w:val="none" w:sz="0" w:space="0" w:color="auto"/>
        <w:bottom w:val="none" w:sz="0" w:space="0" w:color="auto"/>
        <w:right w:val="none" w:sz="0" w:space="0" w:color="auto"/>
      </w:divBdr>
    </w:div>
    <w:div w:id="699629075">
      <w:bodyDiv w:val="1"/>
      <w:marLeft w:val="0"/>
      <w:marRight w:val="0"/>
      <w:marTop w:val="0"/>
      <w:marBottom w:val="0"/>
      <w:divBdr>
        <w:top w:val="none" w:sz="0" w:space="0" w:color="auto"/>
        <w:left w:val="none" w:sz="0" w:space="0" w:color="auto"/>
        <w:bottom w:val="none" w:sz="0" w:space="0" w:color="auto"/>
        <w:right w:val="none" w:sz="0" w:space="0" w:color="auto"/>
      </w:divBdr>
    </w:div>
    <w:div w:id="713500937">
      <w:bodyDiv w:val="1"/>
      <w:marLeft w:val="0"/>
      <w:marRight w:val="0"/>
      <w:marTop w:val="0"/>
      <w:marBottom w:val="0"/>
      <w:divBdr>
        <w:top w:val="none" w:sz="0" w:space="0" w:color="auto"/>
        <w:left w:val="none" w:sz="0" w:space="0" w:color="auto"/>
        <w:bottom w:val="none" w:sz="0" w:space="0" w:color="auto"/>
        <w:right w:val="none" w:sz="0" w:space="0" w:color="auto"/>
      </w:divBdr>
    </w:div>
    <w:div w:id="726220966">
      <w:bodyDiv w:val="1"/>
      <w:marLeft w:val="0"/>
      <w:marRight w:val="0"/>
      <w:marTop w:val="0"/>
      <w:marBottom w:val="0"/>
      <w:divBdr>
        <w:top w:val="none" w:sz="0" w:space="0" w:color="auto"/>
        <w:left w:val="none" w:sz="0" w:space="0" w:color="auto"/>
        <w:bottom w:val="none" w:sz="0" w:space="0" w:color="auto"/>
        <w:right w:val="none" w:sz="0" w:space="0" w:color="auto"/>
      </w:divBdr>
    </w:div>
    <w:div w:id="740716926">
      <w:bodyDiv w:val="1"/>
      <w:marLeft w:val="0"/>
      <w:marRight w:val="0"/>
      <w:marTop w:val="0"/>
      <w:marBottom w:val="0"/>
      <w:divBdr>
        <w:top w:val="none" w:sz="0" w:space="0" w:color="auto"/>
        <w:left w:val="none" w:sz="0" w:space="0" w:color="auto"/>
        <w:bottom w:val="none" w:sz="0" w:space="0" w:color="auto"/>
        <w:right w:val="none" w:sz="0" w:space="0" w:color="auto"/>
      </w:divBdr>
    </w:div>
    <w:div w:id="781612815">
      <w:bodyDiv w:val="1"/>
      <w:marLeft w:val="0"/>
      <w:marRight w:val="0"/>
      <w:marTop w:val="0"/>
      <w:marBottom w:val="0"/>
      <w:divBdr>
        <w:top w:val="none" w:sz="0" w:space="0" w:color="auto"/>
        <w:left w:val="none" w:sz="0" w:space="0" w:color="auto"/>
        <w:bottom w:val="none" w:sz="0" w:space="0" w:color="auto"/>
        <w:right w:val="none" w:sz="0" w:space="0" w:color="auto"/>
      </w:divBdr>
    </w:div>
    <w:div w:id="807212333">
      <w:bodyDiv w:val="1"/>
      <w:marLeft w:val="0"/>
      <w:marRight w:val="0"/>
      <w:marTop w:val="0"/>
      <w:marBottom w:val="0"/>
      <w:divBdr>
        <w:top w:val="none" w:sz="0" w:space="0" w:color="auto"/>
        <w:left w:val="none" w:sz="0" w:space="0" w:color="auto"/>
        <w:bottom w:val="none" w:sz="0" w:space="0" w:color="auto"/>
        <w:right w:val="none" w:sz="0" w:space="0" w:color="auto"/>
      </w:divBdr>
    </w:div>
    <w:div w:id="842282617">
      <w:bodyDiv w:val="1"/>
      <w:marLeft w:val="0"/>
      <w:marRight w:val="0"/>
      <w:marTop w:val="0"/>
      <w:marBottom w:val="0"/>
      <w:divBdr>
        <w:top w:val="none" w:sz="0" w:space="0" w:color="auto"/>
        <w:left w:val="none" w:sz="0" w:space="0" w:color="auto"/>
        <w:bottom w:val="none" w:sz="0" w:space="0" w:color="auto"/>
        <w:right w:val="none" w:sz="0" w:space="0" w:color="auto"/>
      </w:divBdr>
    </w:div>
    <w:div w:id="886256741">
      <w:bodyDiv w:val="1"/>
      <w:marLeft w:val="0"/>
      <w:marRight w:val="0"/>
      <w:marTop w:val="0"/>
      <w:marBottom w:val="0"/>
      <w:divBdr>
        <w:top w:val="none" w:sz="0" w:space="0" w:color="auto"/>
        <w:left w:val="none" w:sz="0" w:space="0" w:color="auto"/>
        <w:bottom w:val="none" w:sz="0" w:space="0" w:color="auto"/>
        <w:right w:val="none" w:sz="0" w:space="0" w:color="auto"/>
      </w:divBdr>
    </w:div>
    <w:div w:id="903566191">
      <w:bodyDiv w:val="1"/>
      <w:marLeft w:val="0"/>
      <w:marRight w:val="0"/>
      <w:marTop w:val="0"/>
      <w:marBottom w:val="0"/>
      <w:divBdr>
        <w:top w:val="none" w:sz="0" w:space="0" w:color="auto"/>
        <w:left w:val="none" w:sz="0" w:space="0" w:color="auto"/>
        <w:bottom w:val="none" w:sz="0" w:space="0" w:color="auto"/>
        <w:right w:val="none" w:sz="0" w:space="0" w:color="auto"/>
      </w:divBdr>
    </w:div>
    <w:div w:id="910888517">
      <w:bodyDiv w:val="1"/>
      <w:marLeft w:val="0"/>
      <w:marRight w:val="0"/>
      <w:marTop w:val="0"/>
      <w:marBottom w:val="0"/>
      <w:divBdr>
        <w:top w:val="none" w:sz="0" w:space="0" w:color="auto"/>
        <w:left w:val="none" w:sz="0" w:space="0" w:color="auto"/>
        <w:bottom w:val="none" w:sz="0" w:space="0" w:color="auto"/>
        <w:right w:val="none" w:sz="0" w:space="0" w:color="auto"/>
      </w:divBdr>
    </w:div>
    <w:div w:id="911625673">
      <w:bodyDiv w:val="1"/>
      <w:marLeft w:val="0"/>
      <w:marRight w:val="0"/>
      <w:marTop w:val="0"/>
      <w:marBottom w:val="0"/>
      <w:divBdr>
        <w:top w:val="none" w:sz="0" w:space="0" w:color="auto"/>
        <w:left w:val="none" w:sz="0" w:space="0" w:color="auto"/>
        <w:bottom w:val="none" w:sz="0" w:space="0" w:color="auto"/>
        <w:right w:val="none" w:sz="0" w:space="0" w:color="auto"/>
      </w:divBdr>
    </w:div>
    <w:div w:id="972633511">
      <w:bodyDiv w:val="1"/>
      <w:marLeft w:val="0"/>
      <w:marRight w:val="0"/>
      <w:marTop w:val="0"/>
      <w:marBottom w:val="0"/>
      <w:divBdr>
        <w:top w:val="none" w:sz="0" w:space="0" w:color="auto"/>
        <w:left w:val="none" w:sz="0" w:space="0" w:color="auto"/>
        <w:bottom w:val="none" w:sz="0" w:space="0" w:color="auto"/>
        <w:right w:val="none" w:sz="0" w:space="0" w:color="auto"/>
      </w:divBdr>
    </w:div>
    <w:div w:id="984620910">
      <w:bodyDiv w:val="1"/>
      <w:marLeft w:val="0"/>
      <w:marRight w:val="0"/>
      <w:marTop w:val="0"/>
      <w:marBottom w:val="0"/>
      <w:divBdr>
        <w:top w:val="none" w:sz="0" w:space="0" w:color="auto"/>
        <w:left w:val="none" w:sz="0" w:space="0" w:color="auto"/>
        <w:bottom w:val="none" w:sz="0" w:space="0" w:color="auto"/>
        <w:right w:val="none" w:sz="0" w:space="0" w:color="auto"/>
      </w:divBdr>
    </w:div>
    <w:div w:id="986007705">
      <w:bodyDiv w:val="1"/>
      <w:marLeft w:val="0"/>
      <w:marRight w:val="0"/>
      <w:marTop w:val="0"/>
      <w:marBottom w:val="0"/>
      <w:divBdr>
        <w:top w:val="none" w:sz="0" w:space="0" w:color="auto"/>
        <w:left w:val="none" w:sz="0" w:space="0" w:color="auto"/>
        <w:bottom w:val="none" w:sz="0" w:space="0" w:color="auto"/>
        <w:right w:val="none" w:sz="0" w:space="0" w:color="auto"/>
      </w:divBdr>
    </w:div>
    <w:div w:id="997686711">
      <w:bodyDiv w:val="1"/>
      <w:marLeft w:val="0"/>
      <w:marRight w:val="0"/>
      <w:marTop w:val="0"/>
      <w:marBottom w:val="0"/>
      <w:divBdr>
        <w:top w:val="none" w:sz="0" w:space="0" w:color="auto"/>
        <w:left w:val="none" w:sz="0" w:space="0" w:color="auto"/>
        <w:bottom w:val="none" w:sz="0" w:space="0" w:color="auto"/>
        <w:right w:val="none" w:sz="0" w:space="0" w:color="auto"/>
      </w:divBdr>
    </w:div>
    <w:div w:id="1044213291">
      <w:bodyDiv w:val="1"/>
      <w:marLeft w:val="0"/>
      <w:marRight w:val="0"/>
      <w:marTop w:val="0"/>
      <w:marBottom w:val="0"/>
      <w:divBdr>
        <w:top w:val="none" w:sz="0" w:space="0" w:color="auto"/>
        <w:left w:val="none" w:sz="0" w:space="0" w:color="auto"/>
        <w:bottom w:val="none" w:sz="0" w:space="0" w:color="auto"/>
        <w:right w:val="none" w:sz="0" w:space="0" w:color="auto"/>
      </w:divBdr>
    </w:div>
    <w:div w:id="1050105391">
      <w:bodyDiv w:val="1"/>
      <w:marLeft w:val="0"/>
      <w:marRight w:val="0"/>
      <w:marTop w:val="0"/>
      <w:marBottom w:val="0"/>
      <w:divBdr>
        <w:top w:val="none" w:sz="0" w:space="0" w:color="auto"/>
        <w:left w:val="none" w:sz="0" w:space="0" w:color="auto"/>
        <w:bottom w:val="none" w:sz="0" w:space="0" w:color="auto"/>
        <w:right w:val="none" w:sz="0" w:space="0" w:color="auto"/>
      </w:divBdr>
    </w:div>
    <w:div w:id="1090857577">
      <w:bodyDiv w:val="1"/>
      <w:marLeft w:val="0"/>
      <w:marRight w:val="0"/>
      <w:marTop w:val="0"/>
      <w:marBottom w:val="0"/>
      <w:divBdr>
        <w:top w:val="none" w:sz="0" w:space="0" w:color="auto"/>
        <w:left w:val="none" w:sz="0" w:space="0" w:color="auto"/>
        <w:bottom w:val="none" w:sz="0" w:space="0" w:color="auto"/>
        <w:right w:val="none" w:sz="0" w:space="0" w:color="auto"/>
      </w:divBdr>
    </w:div>
    <w:div w:id="1125853510">
      <w:bodyDiv w:val="1"/>
      <w:marLeft w:val="0"/>
      <w:marRight w:val="0"/>
      <w:marTop w:val="0"/>
      <w:marBottom w:val="0"/>
      <w:divBdr>
        <w:top w:val="none" w:sz="0" w:space="0" w:color="auto"/>
        <w:left w:val="none" w:sz="0" w:space="0" w:color="auto"/>
        <w:bottom w:val="none" w:sz="0" w:space="0" w:color="auto"/>
        <w:right w:val="none" w:sz="0" w:space="0" w:color="auto"/>
      </w:divBdr>
    </w:div>
    <w:div w:id="1131706150">
      <w:bodyDiv w:val="1"/>
      <w:marLeft w:val="0"/>
      <w:marRight w:val="0"/>
      <w:marTop w:val="0"/>
      <w:marBottom w:val="0"/>
      <w:divBdr>
        <w:top w:val="none" w:sz="0" w:space="0" w:color="auto"/>
        <w:left w:val="none" w:sz="0" w:space="0" w:color="auto"/>
        <w:bottom w:val="none" w:sz="0" w:space="0" w:color="auto"/>
        <w:right w:val="none" w:sz="0" w:space="0" w:color="auto"/>
      </w:divBdr>
    </w:div>
    <w:div w:id="1137914138">
      <w:bodyDiv w:val="1"/>
      <w:marLeft w:val="0"/>
      <w:marRight w:val="0"/>
      <w:marTop w:val="0"/>
      <w:marBottom w:val="0"/>
      <w:divBdr>
        <w:top w:val="none" w:sz="0" w:space="0" w:color="auto"/>
        <w:left w:val="none" w:sz="0" w:space="0" w:color="auto"/>
        <w:bottom w:val="none" w:sz="0" w:space="0" w:color="auto"/>
        <w:right w:val="none" w:sz="0" w:space="0" w:color="auto"/>
      </w:divBdr>
    </w:div>
    <w:div w:id="1141732982">
      <w:bodyDiv w:val="1"/>
      <w:marLeft w:val="0"/>
      <w:marRight w:val="0"/>
      <w:marTop w:val="0"/>
      <w:marBottom w:val="0"/>
      <w:divBdr>
        <w:top w:val="none" w:sz="0" w:space="0" w:color="auto"/>
        <w:left w:val="none" w:sz="0" w:space="0" w:color="auto"/>
        <w:bottom w:val="none" w:sz="0" w:space="0" w:color="auto"/>
        <w:right w:val="none" w:sz="0" w:space="0" w:color="auto"/>
      </w:divBdr>
    </w:div>
    <w:div w:id="1161191643">
      <w:bodyDiv w:val="1"/>
      <w:marLeft w:val="0"/>
      <w:marRight w:val="0"/>
      <w:marTop w:val="0"/>
      <w:marBottom w:val="0"/>
      <w:divBdr>
        <w:top w:val="none" w:sz="0" w:space="0" w:color="auto"/>
        <w:left w:val="none" w:sz="0" w:space="0" w:color="auto"/>
        <w:bottom w:val="none" w:sz="0" w:space="0" w:color="auto"/>
        <w:right w:val="none" w:sz="0" w:space="0" w:color="auto"/>
      </w:divBdr>
    </w:div>
    <w:div w:id="1178041180">
      <w:bodyDiv w:val="1"/>
      <w:marLeft w:val="0"/>
      <w:marRight w:val="0"/>
      <w:marTop w:val="0"/>
      <w:marBottom w:val="0"/>
      <w:divBdr>
        <w:top w:val="none" w:sz="0" w:space="0" w:color="auto"/>
        <w:left w:val="none" w:sz="0" w:space="0" w:color="auto"/>
        <w:bottom w:val="none" w:sz="0" w:space="0" w:color="auto"/>
        <w:right w:val="none" w:sz="0" w:space="0" w:color="auto"/>
      </w:divBdr>
    </w:div>
    <w:div w:id="1201360286">
      <w:bodyDiv w:val="1"/>
      <w:marLeft w:val="0"/>
      <w:marRight w:val="0"/>
      <w:marTop w:val="0"/>
      <w:marBottom w:val="0"/>
      <w:divBdr>
        <w:top w:val="none" w:sz="0" w:space="0" w:color="auto"/>
        <w:left w:val="none" w:sz="0" w:space="0" w:color="auto"/>
        <w:bottom w:val="none" w:sz="0" w:space="0" w:color="auto"/>
        <w:right w:val="none" w:sz="0" w:space="0" w:color="auto"/>
      </w:divBdr>
    </w:div>
    <w:div w:id="1202474515">
      <w:bodyDiv w:val="1"/>
      <w:marLeft w:val="0"/>
      <w:marRight w:val="0"/>
      <w:marTop w:val="0"/>
      <w:marBottom w:val="0"/>
      <w:divBdr>
        <w:top w:val="none" w:sz="0" w:space="0" w:color="auto"/>
        <w:left w:val="none" w:sz="0" w:space="0" w:color="auto"/>
        <w:bottom w:val="none" w:sz="0" w:space="0" w:color="auto"/>
        <w:right w:val="none" w:sz="0" w:space="0" w:color="auto"/>
      </w:divBdr>
    </w:div>
    <w:div w:id="1211189745">
      <w:bodyDiv w:val="1"/>
      <w:marLeft w:val="0"/>
      <w:marRight w:val="0"/>
      <w:marTop w:val="0"/>
      <w:marBottom w:val="0"/>
      <w:divBdr>
        <w:top w:val="none" w:sz="0" w:space="0" w:color="auto"/>
        <w:left w:val="none" w:sz="0" w:space="0" w:color="auto"/>
        <w:bottom w:val="none" w:sz="0" w:space="0" w:color="auto"/>
        <w:right w:val="none" w:sz="0" w:space="0" w:color="auto"/>
      </w:divBdr>
    </w:div>
    <w:div w:id="1286812024">
      <w:bodyDiv w:val="1"/>
      <w:marLeft w:val="0"/>
      <w:marRight w:val="0"/>
      <w:marTop w:val="0"/>
      <w:marBottom w:val="0"/>
      <w:divBdr>
        <w:top w:val="none" w:sz="0" w:space="0" w:color="auto"/>
        <w:left w:val="none" w:sz="0" w:space="0" w:color="auto"/>
        <w:bottom w:val="none" w:sz="0" w:space="0" w:color="auto"/>
        <w:right w:val="none" w:sz="0" w:space="0" w:color="auto"/>
      </w:divBdr>
    </w:div>
    <w:div w:id="1291008571">
      <w:bodyDiv w:val="1"/>
      <w:marLeft w:val="0"/>
      <w:marRight w:val="0"/>
      <w:marTop w:val="0"/>
      <w:marBottom w:val="0"/>
      <w:divBdr>
        <w:top w:val="none" w:sz="0" w:space="0" w:color="auto"/>
        <w:left w:val="none" w:sz="0" w:space="0" w:color="auto"/>
        <w:bottom w:val="none" w:sz="0" w:space="0" w:color="auto"/>
        <w:right w:val="none" w:sz="0" w:space="0" w:color="auto"/>
      </w:divBdr>
    </w:div>
    <w:div w:id="1291324639">
      <w:bodyDiv w:val="1"/>
      <w:marLeft w:val="0"/>
      <w:marRight w:val="0"/>
      <w:marTop w:val="0"/>
      <w:marBottom w:val="0"/>
      <w:divBdr>
        <w:top w:val="none" w:sz="0" w:space="0" w:color="auto"/>
        <w:left w:val="none" w:sz="0" w:space="0" w:color="auto"/>
        <w:bottom w:val="none" w:sz="0" w:space="0" w:color="auto"/>
        <w:right w:val="none" w:sz="0" w:space="0" w:color="auto"/>
      </w:divBdr>
    </w:div>
    <w:div w:id="1310789963">
      <w:bodyDiv w:val="1"/>
      <w:marLeft w:val="0"/>
      <w:marRight w:val="0"/>
      <w:marTop w:val="0"/>
      <w:marBottom w:val="0"/>
      <w:divBdr>
        <w:top w:val="none" w:sz="0" w:space="0" w:color="auto"/>
        <w:left w:val="none" w:sz="0" w:space="0" w:color="auto"/>
        <w:bottom w:val="none" w:sz="0" w:space="0" w:color="auto"/>
        <w:right w:val="none" w:sz="0" w:space="0" w:color="auto"/>
      </w:divBdr>
    </w:div>
    <w:div w:id="1311784953">
      <w:bodyDiv w:val="1"/>
      <w:marLeft w:val="0"/>
      <w:marRight w:val="0"/>
      <w:marTop w:val="0"/>
      <w:marBottom w:val="0"/>
      <w:divBdr>
        <w:top w:val="none" w:sz="0" w:space="0" w:color="auto"/>
        <w:left w:val="none" w:sz="0" w:space="0" w:color="auto"/>
        <w:bottom w:val="none" w:sz="0" w:space="0" w:color="auto"/>
        <w:right w:val="none" w:sz="0" w:space="0" w:color="auto"/>
      </w:divBdr>
    </w:div>
    <w:div w:id="1366713591">
      <w:bodyDiv w:val="1"/>
      <w:marLeft w:val="0"/>
      <w:marRight w:val="0"/>
      <w:marTop w:val="0"/>
      <w:marBottom w:val="0"/>
      <w:divBdr>
        <w:top w:val="none" w:sz="0" w:space="0" w:color="auto"/>
        <w:left w:val="none" w:sz="0" w:space="0" w:color="auto"/>
        <w:bottom w:val="none" w:sz="0" w:space="0" w:color="auto"/>
        <w:right w:val="none" w:sz="0" w:space="0" w:color="auto"/>
      </w:divBdr>
    </w:div>
    <w:div w:id="1396659129">
      <w:bodyDiv w:val="1"/>
      <w:marLeft w:val="0"/>
      <w:marRight w:val="0"/>
      <w:marTop w:val="0"/>
      <w:marBottom w:val="0"/>
      <w:divBdr>
        <w:top w:val="none" w:sz="0" w:space="0" w:color="auto"/>
        <w:left w:val="none" w:sz="0" w:space="0" w:color="auto"/>
        <w:bottom w:val="none" w:sz="0" w:space="0" w:color="auto"/>
        <w:right w:val="none" w:sz="0" w:space="0" w:color="auto"/>
      </w:divBdr>
    </w:div>
    <w:div w:id="1406220246">
      <w:bodyDiv w:val="1"/>
      <w:marLeft w:val="0"/>
      <w:marRight w:val="0"/>
      <w:marTop w:val="0"/>
      <w:marBottom w:val="0"/>
      <w:divBdr>
        <w:top w:val="none" w:sz="0" w:space="0" w:color="auto"/>
        <w:left w:val="none" w:sz="0" w:space="0" w:color="auto"/>
        <w:bottom w:val="none" w:sz="0" w:space="0" w:color="auto"/>
        <w:right w:val="none" w:sz="0" w:space="0" w:color="auto"/>
      </w:divBdr>
    </w:div>
    <w:div w:id="1409964740">
      <w:bodyDiv w:val="1"/>
      <w:marLeft w:val="0"/>
      <w:marRight w:val="0"/>
      <w:marTop w:val="0"/>
      <w:marBottom w:val="0"/>
      <w:divBdr>
        <w:top w:val="none" w:sz="0" w:space="0" w:color="auto"/>
        <w:left w:val="none" w:sz="0" w:space="0" w:color="auto"/>
        <w:bottom w:val="none" w:sz="0" w:space="0" w:color="auto"/>
        <w:right w:val="none" w:sz="0" w:space="0" w:color="auto"/>
      </w:divBdr>
    </w:div>
    <w:div w:id="1413970980">
      <w:bodyDiv w:val="1"/>
      <w:marLeft w:val="0"/>
      <w:marRight w:val="0"/>
      <w:marTop w:val="0"/>
      <w:marBottom w:val="0"/>
      <w:divBdr>
        <w:top w:val="none" w:sz="0" w:space="0" w:color="auto"/>
        <w:left w:val="none" w:sz="0" w:space="0" w:color="auto"/>
        <w:bottom w:val="none" w:sz="0" w:space="0" w:color="auto"/>
        <w:right w:val="none" w:sz="0" w:space="0" w:color="auto"/>
      </w:divBdr>
    </w:div>
    <w:div w:id="1456757180">
      <w:bodyDiv w:val="1"/>
      <w:marLeft w:val="0"/>
      <w:marRight w:val="0"/>
      <w:marTop w:val="0"/>
      <w:marBottom w:val="0"/>
      <w:divBdr>
        <w:top w:val="none" w:sz="0" w:space="0" w:color="auto"/>
        <w:left w:val="none" w:sz="0" w:space="0" w:color="auto"/>
        <w:bottom w:val="none" w:sz="0" w:space="0" w:color="auto"/>
        <w:right w:val="none" w:sz="0" w:space="0" w:color="auto"/>
      </w:divBdr>
    </w:div>
    <w:div w:id="1469467466">
      <w:bodyDiv w:val="1"/>
      <w:marLeft w:val="0"/>
      <w:marRight w:val="0"/>
      <w:marTop w:val="0"/>
      <w:marBottom w:val="0"/>
      <w:divBdr>
        <w:top w:val="none" w:sz="0" w:space="0" w:color="auto"/>
        <w:left w:val="none" w:sz="0" w:space="0" w:color="auto"/>
        <w:bottom w:val="none" w:sz="0" w:space="0" w:color="auto"/>
        <w:right w:val="none" w:sz="0" w:space="0" w:color="auto"/>
      </w:divBdr>
    </w:div>
    <w:div w:id="1491368966">
      <w:bodyDiv w:val="1"/>
      <w:marLeft w:val="0"/>
      <w:marRight w:val="0"/>
      <w:marTop w:val="0"/>
      <w:marBottom w:val="0"/>
      <w:divBdr>
        <w:top w:val="none" w:sz="0" w:space="0" w:color="auto"/>
        <w:left w:val="none" w:sz="0" w:space="0" w:color="auto"/>
        <w:bottom w:val="none" w:sz="0" w:space="0" w:color="auto"/>
        <w:right w:val="none" w:sz="0" w:space="0" w:color="auto"/>
      </w:divBdr>
    </w:div>
    <w:div w:id="1499614814">
      <w:bodyDiv w:val="1"/>
      <w:marLeft w:val="0"/>
      <w:marRight w:val="0"/>
      <w:marTop w:val="0"/>
      <w:marBottom w:val="0"/>
      <w:divBdr>
        <w:top w:val="none" w:sz="0" w:space="0" w:color="auto"/>
        <w:left w:val="none" w:sz="0" w:space="0" w:color="auto"/>
        <w:bottom w:val="none" w:sz="0" w:space="0" w:color="auto"/>
        <w:right w:val="none" w:sz="0" w:space="0" w:color="auto"/>
      </w:divBdr>
    </w:div>
    <w:div w:id="1526289982">
      <w:bodyDiv w:val="1"/>
      <w:marLeft w:val="0"/>
      <w:marRight w:val="0"/>
      <w:marTop w:val="0"/>
      <w:marBottom w:val="0"/>
      <w:divBdr>
        <w:top w:val="none" w:sz="0" w:space="0" w:color="auto"/>
        <w:left w:val="none" w:sz="0" w:space="0" w:color="auto"/>
        <w:bottom w:val="none" w:sz="0" w:space="0" w:color="auto"/>
        <w:right w:val="none" w:sz="0" w:space="0" w:color="auto"/>
      </w:divBdr>
    </w:div>
    <w:div w:id="1587113142">
      <w:bodyDiv w:val="1"/>
      <w:marLeft w:val="0"/>
      <w:marRight w:val="0"/>
      <w:marTop w:val="0"/>
      <w:marBottom w:val="0"/>
      <w:divBdr>
        <w:top w:val="none" w:sz="0" w:space="0" w:color="auto"/>
        <w:left w:val="none" w:sz="0" w:space="0" w:color="auto"/>
        <w:bottom w:val="none" w:sz="0" w:space="0" w:color="auto"/>
        <w:right w:val="none" w:sz="0" w:space="0" w:color="auto"/>
      </w:divBdr>
    </w:div>
    <w:div w:id="1613785056">
      <w:bodyDiv w:val="1"/>
      <w:marLeft w:val="0"/>
      <w:marRight w:val="0"/>
      <w:marTop w:val="0"/>
      <w:marBottom w:val="0"/>
      <w:divBdr>
        <w:top w:val="none" w:sz="0" w:space="0" w:color="auto"/>
        <w:left w:val="none" w:sz="0" w:space="0" w:color="auto"/>
        <w:bottom w:val="none" w:sz="0" w:space="0" w:color="auto"/>
        <w:right w:val="none" w:sz="0" w:space="0" w:color="auto"/>
      </w:divBdr>
    </w:div>
    <w:div w:id="1634477820">
      <w:bodyDiv w:val="1"/>
      <w:marLeft w:val="0"/>
      <w:marRight w:val="0"/>
      <w:marTop w:val="0"/>
      <w:marBottom w:val="0"/>
      <w:divBdr>
        <w:top w:val="none" w:sz="0" w:space="0" w:color="auto"/>
        <w:left w:val="none" w:sz="0" w:space="0" w:color="auto"/>
        <w:bottom w:val="none" w:sz="0" w:space="0" w:color="auto"/>
        <w:right w:val="none" w:sz="0" w:space="0" w:color="auto"/>
      </w:divBdr>
    </w:div>
    <w:div w:id="1645348449">
      <w:bodyDiv w:val="1"/>
      <w:marLeft w:val="0"/>
      <w:marRight w:val="0"/>
      <w:marTop w:val="0"/>
      <w:marBottom w:val="0"/>
      <w:divBdr>
        <w:top w:val="none" w:sz="0" w:space="0" w:color="auto"/>
        <w:left w:val="none" w:sz="0" w:space="0" w:color="auto"/>
        <w:bottom w:val="none" w:sz="0" w:space="0" w:color="auto"/>
        <w:right w:val="none" w:sz="0" w:space="0" w:color="auto"/>
      </w:divBdr>
    </w:div>
    <w:div w:id="1685747969">
      <w:bodyDiv w:val="1"/>
      <w:marLeft w:val="0"/>
      <w:marRight w:val="0"/>
      <w:marTop w:val="0"/>
      <w:marBottom w:val="0"/>
      <w:divBdr>
        <w:top w:val="none" w:sz="0" w:space="0" w:color="auto"/>
        <w:left w:val="none" w:sz="0" w:space="0" w:color="auto"/>
        <w:bottom w:val="none" w:sz="0" w:space="0" w:color="auto"/>
        <w:right w:val="none" w:sz="0" w:space="0" w:color="auto"/>
      </w:divBdr>
    </w:div>
    <w:div w:id="1721706573">
      <w:bodyDiv w:val="1"/>
      <w:marLeft w:val="0"/>
      <w:marRight w:val="0"/>
      <w:marTop w:val="0"/>
      <w:marBottom w:val="0"/>
      <w:divBdr>
        <w:top w:val="none" w:sz="0" w:space="0" w:color="auto"/>
        <w:left w:val="none" w:sz="0" w:space="0" w:color="auto"/>
        <w:bottom w:val="none" w:sz="0" w:space="0" w:color="auto"/>
        <w:right w:val="none" w:sz="0" w:space="0" w:color="auto"/>
      </w:divBdr>
    </w:div>
    <w:div w:id="1751347062">
      <w:bodyDiv w:val="1"/>
      <w:marLeft w:val="0"/>
      <w:marRight w:val="0"/>
      <w:marTop w:val="0"/>
      <w:marBottom w:val="0"/>
      <w:divBdr>
        <w:top w:val="none" w:sz="0" w:space="0" w:color="auto"/>
        <w:left w:val="none" w:sz="0" w:space="0" w:color="auto"/>
        <w:bottom w:val="none" w:sz="0" w:space="0" w:color="auto"/>
        <w:right w:val="none" w:sz="0" w:space="0" w:color="auto"/>
      </w:divBdr>
    </w:div>
    <w:div w:id="1757752078">
      <w:bodyDiv w:val="1"/>
      <w:marLeft w:val="0"/>
      <w:marRight w:val="0"/>
      <w:marTop w:val="0"/>
      <w:marBottom w:val="0"/>
      <w:divBdr>
        <w:top w:val="none" w:sz="0" w:space="0" w:color="auto"/>
        <w:left w:val="none" w:sz="0" w:space="0" w:color="auto"/>
        <w:bottom w:val="none" w:sz="0" w:space="0" w:color="auto"/>
        <w:right w:val="none" w:sz="0" w:space="0" w:color="auto"/>
      </w:divBdr>
    </w:div>
    <w:div w:id="1766995441">
      <w:bodyDiv w:val="1"/>
      <w:marLeft w:val="0"/>
      <w:marRight w:val="0"/>
      <w:marTop w:val="0"/>
      <w:marBottom w:val="0"/>
      <w:divBdr>
        <w:top w:val="none" w:sz="0" w:space="0" w:color="auto"/>
        <w:left w:val="none" w:sz="0" w:space="0" w:color="auto"/>
        <w:bottom w:val="none" w:sz="0" w:space="0" w:color="auto"/>
        <w:right w:val="none" w:sz="0" w:space="0" w:color="auto"/>
      </w:divBdr>
    </w:div>
    <w:div w:id="1806972270">
      <w:bodyDiv w:val="1"/>
      <w:marLeft w:val="0"/>
      <w:marRight w:val="0"/>
      <w:marTop w:val="0"/>
      <w:marBottom w:val="0"/>
      <w:divBdr>
        <w:top w:val="none" w:sz="0" w:space="0" w:color="auto"/>
        <w:left w:val="none" w:sz="0" w:space="0" w:color="auto"/>
        <w:bottom w:val="none" w:sz="0" w:space="0" w:color="auto"/>
        <w:right w:val="none" w:sz="0" w:space="0" w:color="auto"/>
      </w:divBdr>
    </w:div>
    <w:div w:id="1867254959">
      <w:bodyDiv w:val="1"/>
      <w:marLeft w:val="0"/>
      <w:marRight w:val="0"/>
      <w:marTop w:val="0"/>
      <w:marBottom w:val="0"/>
      <w:divBdr>
        <w:top w:val="none" w:sz="0" w:space="0" w:color="auto"/>
        <w:left w:val="none" w:sz="0" w:space="0" w:color="auto"/>
        <w:bottom w:val="none" w:sz="0" w:space="0" w:color="auto"/>
        <w:right w:val="none" w:sz="0" w:space="0" w:color="auto"/>
      </w:divBdr>
    </w:div>
    <w:div w:id="1876504047">
      <w:bodyDiv w:val="1"/>
      <w:marLeft w:val="0"/>
      <w:marRight w:val="0"/>
      <w:marTop w:val="0"/>
      <w:marBottom w:val="0"/>
      <w:divBdr>
        <w:top w:val="none" w:sz="0" w:space="0" w:color="auto"/>
        <w:left w:val="none" w:sz="0" w:space="0" w:color="auto"/>
        <w:bottom w:val="none" w:sz="0" w:space="0" w:color="auto"/>
        <w:right w:val="none" w:sz="0" w:space="0" w:color="auto"/>
      </w:divBdr>
    </w:div>
    <w:div w:id="1888179801">
      <w:bodyDiv w:val="1"/>
      <w:marLeft w:val="0"/>
      <w:marRight w:val="0"/>
      <w:marTop w:val="0"/>
      <w:marBottom w:val="0"/>
      <w:divBdr>
        <w:top w:val="none" w:sz="0" w:space="0" w:color="auto"/>
        <w:left w:val="none" w:sz="0" w:space="0" w:color="auto"/>
        <w:bottom w:val="none" w:sz="0" w:space="0" w:color="auto"/>
        <w:right w:val="none" w:sz="0" w:space="0" w:color="auto"/>
      </w:divBdr>
    </w:div>
    <w:div w:id="1911426477">
      <w:bodyDiv w:val="1"/>
      <w:marLeft w:val="0"/>
      <w:marRight w:val="0"/>
      <w:marTop w:val="0"/>
      <w:marBottom w:val="0"/>
      <w:divBdr>
        <w:top w:val="none" w:sz="0" w:space="0" w:color="auto"/>
        <w:left w:val="none" w:sz="0" w:space="0" w:color="auto"/>
        <w:bottom w:val="none" w:sz="0" w:space="0" w:color="auto"/>
        <w:right w:val="none" w:sz="0" w:space="0" w:color="auto"/>
      </w:divBdr>
    </w:div>
    <w:div w:id="1951475184">
      <w:bodyDiv w:val="1"/>
      <w:marLeft w:val="0"/>
      <w:marRight w:val="0"/>
      <w:marTop w:val="0"/>
      <w:marBottom w:val="0"/>
      <w:divBdr>
        <w:top w:val="none" w:sz="0" w:space="0" w:color="auto"/>
        <w:left w:val="none" w:sz="0" w:space="0" w:color="auto"/>
        <w:bottom w:val="none" w:sz="0" w:space="0" w:color="auto"/>
        <w:right w:val="none" w:sz="0" w:space="0" w:color="auto"/>
      </w:divBdr>
    </w:div>
    <w:div w:id="1957640773">
      <w:bodyDiv w:val="1"/>
      <w:marLeft w:val="0"/>
      <w:marRight w:val="0"/>
      <w:marTop w:val="0"/>
      <w:marBottom w:val="0"/>
      <w:divBdr>
        <w:top w:val="none" w:sz="0" w:space="0" w:color="auto"/>
        <w:left w:val="none" w:sz="0" w:space="0" w:color="auto"/>
        <w:bottom w:val="none" w:sz="0" w:space="0" w:color="auto"/>
        <w:right w:val="none" w:sz="0" w:space="0" w:color="auto"/>
      </w:divBdr>
    </w:div>
    <w:div w:id="1960599999">
      <w:bodyDiv w:val="1"/>
      <w:marLeft w:val="0"/>
      <w:marRight w:val="0"/>
      <w:marTop w:val="0"/>
      <w:marBottom w:val="0"/>
      <w:divBdr>
        <w:top w:val="none" w:sz="0" w:space="0" w:color="auto"/>
        <w:left w:val="none" w:sz="0" w:space="0" w:color="auto"/>
        <w:bottom w:val="none" w:sz="0" w:space="0" w:color="auto"/>
        <w:right w:val="none" w:sz="0" w:space="0" w:color="auto"/>
      </w:divBdr>
    </w:div>
    <w:div w:id="1966354336">
      <w:bodyDiv w:val="1"/>
      <w:marLeft w:val="0"/>
      <w:marRight w:val="0"/>
      <w:marTop w:val="0"/>
      <w:marBottom w:val="0"/>
      <w:divBdr>
        <w:top w:val="none" w:sz="0" w:space="0" w:color="auto"/>
        <w:left w:val="none" w:sz="0" w:space="0" w:color="auto"/>
        <w:bottom w:val="none" w:sz="0" w:space="0" w:color="auto"/>
        <w:right w:val="none" w:sz="0" w:space="0" w:color="auto"/>
      </w:divBdr>
    </w:div>
    <w:div w:id="2019690540">
      <w:bodyDiv w:val="1"/>
      <w:marLeft w:val="0"/>
      <w:marRight w:val="0"/>
      <w:marTop w:val="0"/>
      <w:marBottom w:val="0"/>
      <w:divBdr>
        <w:top w:val="none" w:sz="0" w:space="0" w:color="auto"/>
        <w:left w:val="none" w:sz="0" w:space="0" w:color="auto"/>
        <w:bottom w:val="none" w:sz="0" w:space="0" w:color="auto"/>
        <w:right w:val="none" w:sz="0" w:space="0" w:color="auto"/>
      </w:divBdr>
    </w:div>
    <w:div w:id="2042898646">
      <w:bodyDiv w:val="1"/>
      <w:marLeft w:val="0"/>
      <w:marRight w:val="0"/>
      <w:marTop w:val="0"/>
      <w:marBottom w:val="0"/>
      <w:divBdr>
        <w:top w:val="none" w:sz="0" w:space="0" w:color="auto"/>
        <w:left w:val="none" w:sz="0" w:space="0" w:color="auto"/>
        <w:bottom w:val="none" w:sz="0" w:space="0" w:color="auto"/>
        <w:right w:val="none" w:sz="0" w:space="0" w:color="auto"/>
      </w:divBdr>
    </w:div>
    <w:div w:id="2045132918">
      <w:bodyDiv w:val="1"/>
      <w:marLeft w:val="0"/>
      <w:marRight w:val="0"/>
      <w:marTop w:val="0"/>
      <w:marBottom w:val="0"/>
      <w:divBdr>
        <w:top w:val="none" w:sz="0" w:space="0" w:color="auto"/>
        <w:left w:val="none" w:sz="0" w:space="0" w:color="auto"/>
        <w:bottom w:val="none" w:sz="0" w:space="0" w:color="auto"/>
        <w:right w:val="none" w:sz="0" w:space="0" w:color="auto"/>
      </w:divBdr>
    </w:div>
    <w:div w:id="2046363747">
      <w:bodyDiv w:val="1"/>
      <w:marLeft w:val="0"/>
      <w:marRight w:val="0"/>
      <w:marTop w:val="0"/>
      <w:marBottom w:val="0"/>
      <w:divBdr>
        <w:top w:val="none" w:sz="0" w:space="0" w:color="auto"/>
        <w:left w:val="none" w:sz="0" w:space="0" w:color="auto"/>
        <w:bottom w:val="none" w:sz="0" w:space="0" w:color="auto"/>
        <w:right w:val="none" w:sz="0" w:space="0" w:color="auto"/>
      </w:divBdr>
    </w:div>
    <w:div w:id="2062244491">
      <w:bodyDiv w:val="1"/>
      <w:marLeft w:val="0"/>
      <w:marRight w:val="0"/>
      <w:marTop w:val="0"/>
      <w:marBottom w:val="0"/>
      <w:divBdr>
        <w:top w:val="none" w:sz="0" w:space="0" w:color="auto"/>
        <w:left w:val="none" w:sz="0" w:space="0" w:color="auto"/>
        <w:bottom w:val="none" w:sz="0" w:space="0" w:color="auto"/>
        <w:right w:val="none" w:sz="0" w:space="0" w:color="auto"/>
      </w:divBdr>
    </w:div>
    <w:div w:id="2073309669">
      <w:bodyDiv w:val="1"/>
      <w:marLeft w:val="0"/>
      <w:marRight w:val="0"/>
      <w:marTop w:val="0"/>
      <w:marBottom w:val="0"/>
      <w:divBdr>
        <w:top w:val="none" w:sz="0" w:space="0" w:color="auto"/>
        <w:left w:val="none" w:sz="0" w:space="0" w:color="auto"/>
        <w:bottom w:val="none" w:sz="0" w:space="0" w:color="auto"/>
        <w:right w:val="none" w:sz="0" w:space="0" w:color="auto"/>
      </w:divBdr>
    </w:div>
    <w:div w:id="2084988911">
      <w:bodyDiv w:val="1"/>
      <w:marLeft w:val="0"/>
      <w:marRight w:val="0"/>
      <w:marTop w:val="0"/>
      <w:marBottom w:val="0"/>
      <w:divBdr>
        <w:top w:val="none" w:sz="0" w:space="0" w:color="auto"/>
        <w:left w:val="none" w:sz="0" w:space="0" w:color="auto"/>
        <w:bottom w:val="none" w:sz="0" w:space="0" w:color="auto"/>
        <w:right w:val="none" w:sz="0" w:space="0" w:color="auto"/>
      </w:divBdr>
    </w:div>
    <w:div w:id="2085256169">
      <w:bodyDiv w:val="1"/>
      <w:marLeft w:val="0"/>
      <w:marRight w:val="0"/>
      <w:marTop w:val="0"/>
      <w:marBottom w:val="0"/>
      <w:divBdr>
        <w:top w:val="none" w:sz="0" w:space="0" w:color="auto"/>
        <w:left w:val="none" w:sz="0" w:space="0" w:color="auto"/>
        <w:bottom w:val="none" w:sz="0" w:space="0" w:color="auto"/>
        <w:right w:val="none" w:sz="0" w:space="0" w:color="auto"/>
      </w:divBdr>
    </w:div>
    <w:div w:id="213598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21</Pages>
  <Words>3923</Words>
  <Characters>19620</Characters>
  <Application>Microsoft Office Word</Application>
  <DocSecurity>0</DocSecurity>
  <Lines>163</Lines>
  <Paragraphs>46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עדי הרטל</dc:creator>
  <cp:keywords/>
  <dc:description/>
  <cp:lastModifiedBy>עדי הרטל</cp:lastModifiedBy>
  <cp:revision>4</cp:revision>
  <dcterms:created xsi:type="dcterms:W3CDTF">2025-07-04T08:08:00Z</dcterms:created>
  <dcterms:modified xsi:type="dcterms:W3CDTF">2025-07-06T05:34:00Z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OdcanitPlatinum</vt:lpwstr>
  </property>
  <property fmtid="{D5CDD505-2E9C-101B-9397-08002B2CF9AE}" pid="3" name="PlatDBName">
    <vt:lpwstr>odlight</vt:lpwstr>
  </property>
  <property fmtid="{D5CDD505-2E9C-101B-9397-08002B2CF9AE}" pid="4" name="MachineName">
    <vt:lpwstr>ADILATITUDE5430</vt:lpwstr>
  </property>
  <property fmtid="{D5CDD505-2E9C-101B-9397-08002B2CF9AE}" pid="5" name="DocCounter">
    <vt:lpwstr>217890</vt:lpwstr>
  </property>
</Properties>
</file>